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F" w:rsidRDefault="0072491F"/>
    <w:p w:rsidR="00216BDC" w:rsidRDefault="00216BDC"/>
    <w:p w:rsidR="00216BDC" w:rsidRDefault="00216BDC"/>
    <w:p w:rsidR="00216BDC" w:rsidRDefault="00216BDC"/>
    <w:p w:rsidR="00216BDC" w:rsidRPr="00216BDC" w:rsidRDefault="00216BDC">
      <w:pPr>
        <w:rPr>
          <w:rFonts w:ascii="Helvetica" w:hAnsi="Helvetica"/>
        </w:rPr>
      </w:pPr>
    </w:p>
    <w:p w:rsidR="00216BDC" w:rsidRPr="00216BDC" w:rsidRDefault="00216BDC" w:rsidP="00216BDC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Giovanna </w:t>
      </w:r>
      <w:proofErr w:type="spellStart"/>
      <w:r>
        <w:rPr>
          <w:rFonts w:ascii="Helvetica" w:hAnsi="Helvetica"/>
        </w:rPr>
        <w:t>M</w:t>
      </w:r>
      <w:r w:rsidRPr="00216BDC">
        <w:rPr>
          <w:rFonts w:ascii="Helvetica" w:hAnsi="Helvetica"/>
        </w:rPr>
        <w:t>origi</w:t>
      </w:r>
      <w:proofErr w:type="spellEnd"/>
    </w:p>
    <w:p w:rsidR="00216BDC" w:rsidRPr="00216BDC" w:rsidRDefault="00216BDC" w:rsidP="00216BDC">
      <w:pPr>
        <w:jc w:val="center"/>
        <w:rPr>
          <w:rFonts w:ascii="Helvetica" w:hAnsi="Helvetica"/>
        </w:rPr>
      </w:pPr>
    </w:p>
    <w:p w:rsidR="00216BDC" w:rsidRPr="00216BDC" w:rsidRDefault="00216BDC" w:rsidP="00216BDC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r w:rsidRPr="00216BDC">
        <w:rPr>
          <w:rFonts w:ascii="Helvetica" w:hAnsi="Helvetica" w:cs="Courier"/>
          <w:szCs w:val="24"/>
          <w:lang w:eastAsia="ja-JP"/>
        </w:rPr>
        <w:t>Disorder and long-range interactions in many-body cavity quantum electrodynamics</w:t>
      </w:r>
    </w:p>
    <w:p w:rsidR="00216BDC" w:rsidRDefault="00216BDC" w:rsidP="00216BDC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216BDC" w:rsidRDefault="00216BDC" w:rsidP="00216BDC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  <w:bookmarkStart w:id="0" w:name="_GoBack"/>
      <w:bookmarkEnd w:id="0"/>
    </w:p>
    <w:p w:rsidR="00216BDC" w:rsidRDefault="00216BDC" w:rsidP="00216BDC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216BDC" w:rsidRPr="00216BDC" w:rsidRDefault="00216BDC" w:rsidP="00216BDC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216BDC" w:rsidRPr="00216BDC" w:rsidRDefault="00216BDC" w:rsidP="00216BDC">
      <w:pPr>
        <w:jc w:val="both"/>
        <w:rPr>
          <w:rFonts w:ascii="Helvetica" w:hAnsi="Helvetica"/>
        </w:rPr>
      </w:pPr>
      <w:r w:rsidRPr="00216BDC">
        <w:rPr>
          <w:rFonts w:ascii="Helvetica" w:hAnsi="Helvetica" w:cs="Courier"/>
          <w:szCs w:val="24"/>
          <w:lang w:eastAsia="ja-JP"/>
        </w:rPr>
        <w:t xml:space="preserve">We discuss the dynamics of one-dimensional Bose-Hubbard models describing </w:t>
      </w:r>
      <w:proofErr w:type="spellStart"/>
      <w:r w:rsidRPr="00216BDC">
        <w:rPr>
          <w:rFonts w:ascii="Helvetica" w:hAnsi="Helvetica" w:cs="Courier"/>
          <w:szCs w:val="24"/>
          <w:lang w:eastAsia="ja-JP"/>
        </w:rPr>
        <w:t>ultracold</w:t>
      </w:r>
      <w:proofErr w:type="spellEnd"/>
      <w:r w:rsidRPr="00216BDC">
        <w:rPr>
          <w:rFonts w:ascii="Helvetica" w:hAnsi="Helvetica" w:cs="Courier"/>
          <w:szCs w:val="24"/>
          <w:lang w:eastAsia="ja-JP"/>
        </w:rPr>
        <w:t xml:space="preserve"> atomic ensembles interacting via cavity-mediated forces and in presence of disorder. We show that in the presence of local disorder the dynamics can manifest signatures of many-body localization. When the long-range interactions are disordered, these give rise to </w:t>
      </w:r>
      <w:proofErr w:type="spellStart"/>
      <w:r w:rsidRPr="00216BDC">
        <w:rPr>
          <w:rFonts w:ascii="Helvetica" w:hAnsi="Helvetica" w:cs="Courier"/>
          <w:szCs w:val="24"/>
          <w:lang w:eastAsia="ja-JP"/>
        </w:rPr>
        <w:t>superglass</w:t>
      </w:r>
      <w:proofErr w:type="spellEnd"/>
      <w:r w:rsidRPr="00216BDC">
        <w:rPr>
          <w:rFonts w:ascii="Helvetica" w:hAnsi="Helvetica" w:cs="Courier"/>
          <w:szCs w:val="24"/>
          <w:lang w:eastAsia="ja-JP"/>
        </w:rPr>
        <w:t xml:space="preserve"> to superfluid </w:t>
      </w:r>
      <w:proofErr w:type="gramStart"/>
      <w:r w:rsidRPr="00216BDC">
        <w:rPr>
          <w:rFonts w:ascii="Helvetica" w:hAnsi="Helvetica" w:cs="Courier"/>
          <w:szCs w:val="24"/>
          <w:lang w:eastAsia="ja-JP"/>
        </w:rPr>
        <w:t>phases which</w:t>
      </w:r>
      <w:proofErr w:type="gramEnd"/>
      <w:r w:rsidRPr="00216BDC">
        <w:rPr>
          <w:rFonts w:ascii="Helvetica" w:hAnsi="Helvetica" w:cs="Courier"/>
          <w:szCs w:val="24"/>
          <w:lang w:eastAsia="ja-JP"/>
        </w:rPr>
        <w:t xml:space="preserve"> exhibit exotic critical properties. We discuss how these features can be revealed in the light emitted by the resonator.</w:t>
      </w:r>
    </w:p>
    <w:sectPr w:rsidR="00216BDC" w:rsidRPr="00216BDC" w:rsidSect="00DF1857">
      <w:pgSz w:w="11907" w:h="16840"/>
      <w:pgMar w:top="1440" w:right="964" w:bottom="306" w:left="964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C"/>
    <w:rsid w:val="00216BDC"/>
    <w:rsid w:val="00263D15"/>
    <w:rsid w:val="0072491F"/>
    <w:rsid w:val="00A30465"/>
    <w:rsid w:val="00D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2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Company>ICTP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2019-02-26T07:38:00Z</dcterms:created>
  <dcterms:modified xsi:type="dcterms:W3CDTF">2019-02-26T07:39:00Z</dcterms:modified>
</cp:coreProperties>
</file>