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DCF39" w14:textId="4A1FF19F" w:rsidR="00BC1E4A" w:rsidRPr="0003743B" w:rsidRDefault="00BC1E4A" w:rsidP="0003743B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b/>
          <w:bCs/>
          <w:sz w:val="26"/>
          <w:szCs w:val="26"/>
          <w:lang w:val="en-US"/>
        </w:rPr>
      </w:pPr>
      <w:r w:rsidRPr="0003743B">
        <w:rPr>
          <w:rFonts w:ascii="AppleSystemUIFont" w:hAnsi="AppleSystemUIFont" w:cs="AppleSystemUIFont"/>
          <w:b/>
          <w:bCs/>
          <w:sz w:val="26"/>
          <w:szCs w:val="26"/>
          <w:lang w:val="en-US"/>
        </w:rPr>
        <w:t>Variational Quantum Annealing Simulations of Non-stoquastic Hamiltonians</w:t>
      </w:r>
    </w:p>
    <w:p w14:paraId="78D35ADB" w14:textId="77777777" w:rsidR="00BC1E4A" w:rsidRDefault="00BC1E4A" w:rsidP="00BC1E4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</w:p>
    <w:p w14:paraId="6EBEED2A" w14:textId="5F6EB51B" w:rsidR="00BC1E4A" w:rsidRDefault="00BC1E4A" w:rsidP="00BC1E4A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n-US"/>
        </w:rPr>
      </w:pPr>
      <w:r w:rsidRPr="0003743B">
        <w:rPr>
          <w:rFonts w:ascii="AppleSystemUIFont" w:hAnsi="AppleSystemUIFont" w:cs="AppleSystemUIFont"/>
          <w:b/>
          <w:bCs/>
          <w:sz w:val="26"/>
          <w:szCs w:val="26"/>
          <w:u w:val="single"/>
          <w:lang w:val="en-US"/>
        </w:rPr>
        <w:t>Abstract:</w:t>
      </w:r>
      <w:r w:rsidRPr="0003743B">
        <w:rPr>
          <w:rFonts w:ascii="MS Gothic" w:eastAsia="MS Gothic" w:hAnsi="MS Gothic" w:cs="MS Gothic" w:hint="eastAsia"/>
          <w:b/>
          <w:bCs/>
          <w:sz w:val="26"/>
          <w:szCs w:val="26"/>
          <w:u w:val="single"/>
          <w:lang w:val="en-US"/>
        </w:rPr>
        <w:t> </w:t>
      </w:r>
      <w:r>
        <w:rPr>
          <w:rFonts w:ascii="AppleSystemUIFont" w:hAnsi="AppleSystemUIFont" w:cs="AppleSystemUIFont"/>
          <w:sz w:val="26"/>
          <w:szCs w:val="26"/>
          <w:lang w:val="en-US"/>
        </w:rPr>
        <w:t xml:space="preserve">It was recently shown that the quantum annealing paradigm could be emulated in a variational Monte Carlo (VMC) framework using autoregressive neural networks [1]. </w:t>
      </w:r>
      <w:r w:rsidR="00110A26">
        <w:rPr>
          <w:rFonts w:ascii="AppleSystemUIFont" w:hAnsi="AppleSystemUIFont" w:cs="AppleSystemUIFont"/>
          <w:sz w:val="26"/>
          <w:szCs w:val="26"/>
          <w:lang w:val="en-US"/>
        </w:rPr>
        <w:t>In [1]</w:t>
      </w:r>
      <w:r>
        <w:rPr>
          <w:rFonts w:ascii="AppleSystemUIFont" w:hAnsi="AppleSystemUIFont" w:cs="AppleSystemUIFont"/>
          <w:sz w:val="26"/>
          <w:szCs w:val="26"/>
          <w:lang w:val="en-US"/>
        </w:rPr>
        <w:t xml:space="preserve">, only stoquastic driver Hamiltonians were considered. </w:t>
      </w:r>
      <w:r w:rsidR="00110A26">
        <w:rPr>
          <w:rFonts w:ascii="AppleSystemUIFont" w:hAnsi="AppleSystemUIFont" w:cs="AppleSystemUIFont"/>
          <w:sz w:val="26"/>
          <w:szCs w:val="26"/>
          <w:lang w:val="en-US"/>
        </w:rPr>
        <w:t>In this talk</w:t>
      </w:r>
      <w:r>
        <w:rPr>
          <w:rFonts w:ascii="AppleSystemUIFont" w:hAnsi="AppleSystemUIFont" w:cs="AppleSystemUIFont"/>
          <w:sz w:val="26"/>
          <w:szCs w:val="26"/>
          <w:lang w:val="en-US"/>
        </w:rPr>
        <w:t xml:space="preserve">, we leverage the fact that the VMC algorithm is inherently sign-problem-free to simulate quantum annealing with non-stoquastic drivers. We show that the variational quantum annealing method </w:t>
      </w:r>
      <w:r>
        <w:rPr>
          <w:rFonts w:ascii="AppleSystemUIFont" w:hAnsi="AppleSystemUIFont" w:cs="AppleSystemUIFont"/>
          <w:sz w:val="26"/>
          <w:szCs w:val="26"/>
          <w:lang w:val="en-US"/>
        </w:rPr>
        <w:t>can</w:t>
      </w:r>
      <w:r>
        <w:rPr>
          <w:rFonts w:ascii="AppleSystemUIFont" w:hAnsi="AppleSystemUIFont" w:cs="AppleSystemUIFont"/>
          <w:sz w:val="26"/>
          <w:szCs w:val="26"/>
          <w:lang w:val="en-US"/>
        </w:rPr>
        <w:t xml:space="preserve"> capture the dynamics of </w:t>
      </w:r>
      <w:r>
        <w:rPr>
          <w:rFonts w:ascii="AppleSystemUIFont" w:hAnsi="AppleSystemUIFont" w:cs="AppleSystemUIFont"/>
          <w:sz w:val="26"/>
          <w:szCs w:val="26"/>
          <w:lang w:val="en-US"/>
        </w:rPr>
        <w:t>various</w:t>
      </w:r>
      <w:r>
        <w:rPr>
          <w:rFonts w:ascii="AppleSystemUIFont" w:hAnsi="AppleSystemUIFont" w:cs="AppleSystemUIFont"/>
          <w:sz w:val="26"/>
          <w:szCs w:val="26"/>
          <w:lang w:val="en-US"/>
        </w:rPr>
        <w:t xml:space="preserve"> non-stoquastic Hamiltonians and </w:t>
      </w:r>
      <w:r w:rsidR="00110A26">
        <w:rPr>
          <w:rFonts w:ascii="AppleSystemUIFont" w:hAnsi="AppleSystemUIFont" w:cs="AppleSystemUIFont"/>
          <w:sz w:val="26"/>
          <w:szCs w:val="26"/>
          <w:lang w:val="en-US"/>
        </w:rPr>
        <w:t xml:space="preserve">is able to </w:t>
      </w:r>
      <w:r>
        <w:rPr>
          <w:rFonts w:ascii="AppleSystemUIFont" w:hAnsi="AppleSystemUIFont" w:cs="AppleSystemUIFont"/>
          <w:sz w:val="26"/>
          <w:szCs w:val="26"/>
          <w:lang w:val="en-US"/>
        </w:rPr>
        <w:t>provide an advantage for annealing paths hampered by exponentially closing gaps [2].</w:t>
      </w:r>
    </w:p>
    <w:p w14:paraId="14B1AE08" w14:textId="77777777" w:rsidR="00BC1E4A" w:rsidRDefault="00BC1E4A" w:rsidP="00BC1E4A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n-US"/>
        </w:rPr>
      </w:pPr>
    </w:p>
    <w:p w14:paraId="0280D9BA" w14:textId="1E2BD80D" w:rsidR="00BC1E4A" w:rsidRDefault="00BC1E4A" w:rsidP="00BC1E4A">
      <w:pPr>
        <w:autoSpaceDE w:val="0"/>
        <w:autoSpaceDN w:val="0"/>
        <w:adjustRightInd w:val="0"/>
        <w:rPr>
          <w:rFonts w:ascii="MS Gothic" w:eastAsia="MS Gothic" w:hAnsi="MS Gothic" w:cs="MS Gothic"/>
          <w:sz w:val="26"/>
          <w:szCs w:val="26"/>
          <w:lang w:val="en-US"/>
        </w:rPr>
      </w:pPr>
      <w:r>
        <w:rPr>
          <w:rFonts w:ascii="AppleSystemUIFont" w:hAnsi="AppleSystemUIFont" w:cs="AppleSystemUIFont"/>
          <w:sz w:val="26"/>
          <w:szCs w:val="26"/>
          <w:lang w:val="en-US"/>
        </w:rPr>
        <w:t xml:space="preserve">[1] M.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US"/>
        </w:rPr>
        <w:t>Hibat</w:t>
      </w:r>
      <w:proofErr w:type="spellEnd"/>
      <w:r>
        <w:rPr>
          <w:rFonts w:ascii="AppleSystemUIFont" w:hAnsi="AppleSystemUIFont" w:cs="AppleSystemUIFont"/>
          <w:sz w:val="26"/>
          <w:szCs w:val="26"/>
          <w:lang w:val="en-US"/>
        </w:rPr>
        <w:t>-Allah</w:t>
      </w:r>
      <w:r>
        <w:rPr>
          <w:rFonts w:ascii="AppleExternalUIFontSimplifiedCh" w:eastAsia="AppleExternalUIFontSimplifiedCh" w:hAnsi="AppleSystemUIFont" w:cs="AppleExternalUIFontSimplifiedCh" w:hint="eastAsia"/>
          <w:sz w:val="26"/>
          <w:szCs w:val="26"/>
          <w:lang w:val="en-US"/>
        </w:rPr>
        <w:t>,</w:t>
      </w:r>
      <w:r>
        <w:rPr>
          <w:rFonts w:ascii="AppleExternalUIFontSimplifiedCh" w:eastAsia="AppleExternalUIFontSimplifiedCh" w:hAnsi="AppleSystemUIFont" w:cs="AppleExternalUIFontSimplifiedCh"/>
          <w:sz w:val="26"/>
          <w:szCs w:val="26"/>
          <w:lang w:val="en-US"/>
        </w:rPr>
        <w:t xml:space="preserve"> </w:t>
      </w:r>
      <w:r>
        <w:rPr>
          <w:rFonts w:ascii="AppleSystemUIFont" w:eastAsia="AppleExternalUIFontSimplifiedCh" w:hAnsi="AppleSystemUIFont" w:cs="AppleSystemUIFont"/>
          <w:sz w:val="26"/>
          <w:szCs w:val="26"/>
          <w:lang w:val="en-US"/>
        </w:rPr>
        <w:t xml:space="preserve">E. M. </w:t>
      </w:r>
      <w:proofErr w:type="spellStart"/>
      <w:r>
        <w:rPr>
          <w:rFonts w:ascii="AppleSystemUIFont" w:eastAsia="AppleExternalUIFontSimplifiedCh" w:hAnsi="AppleSystemUIFont" w:cs="AppleSystemUIFont"/>
          <w:sz w:val="26"/>
          <w:szCs w:val="26"/>
          <w:lang w:val="en-US"/>
        </w:rPr>
        <w:t>Inack</w:t>
      </w:r>
      <w:proofErr w:type="spellEnd"/>
      <w:r>
        <w:rPr>
          <w:rFonts w:ascii="AppleSystemUIFont" w:eastAsia="AppleExternalUIFontSimplifiedCh" w:hAnsi="AppleSystemUIFont" w:cs="AppleSystemUIFont"/>
          <w:sz w:val="26"/>
          <w:szCs w:val="26"/>
          <w:lang w:val="en-US"/>
        </w:rPr>
        <w:t xml:space="preserve">, R. Wiersema, R. G. </w:t>
      </w:r>
      <w:proofErr w:type="spellStart"/>
      <w:r>
        <w:rPr>
          <w:rFonts w:ascii="AppleSystemUIFont" w:eastAsia="AppleExternalUIFontSimplifiedCh" w:hAnsi="AppleSystemUIFont" w:cs="AppleSystemUIFont"/>
          <w:sz w:val="26"/>
          <w:szCs w:val="26"/>
          <w:lang w:val="en-US"/>
        </w:rPr>
        <w:t>Melko</w:t>
      </w:r>
      <w:proofErr w:type="spellEnd"/>
      <w:r>
        <w:rPr>
          <w:rFonts w:ascii="AppleExternalUIFontSimplifiedCh" w:eastAsia="AppleExternalUIFontSimplifiedCh" w:hAnsi="AppleSystemUIFont" w:cs="AppleExternalUIFontSimplifiedCh" w:hint="eastAsia"/>
          <w:sz w:val="26"/>
          <w:szCs w:val="26"/>
          <w:lang w:val="en-US"/>
        </w:rPr>
        <w:t>,</w:t>
      </w:r>
      <w:r>
        <w:rPr>
          <w:rFonts w:ascii="AppleExternalUIFontSimplifiedCh" w:eastAsia="AppleExternalUIFontSimplifiedCh" w:hAnsi="AppleSystemUIFont" w:cs="AppleExternalUIFontSimplifiedCh"/>
          <w:sz w:val="26"/>
          <w:szCs w:val="26"/>
          <w:lang w:val="en-US"/>
        </w:rPr>
        <w:t xml:space="preserve"> </w:t>
      </w:r>
      <w:r>
        <w:rPr>
          <w:rFonts w:ascii="AppleSystemUIFont" w:eastAsia="AppleExternalUIFontSimplifiedCh" w:hAnsi="AppleSystemUIFont" w:cs="AppleSystemUIFont"/>
          <w:sz w:val="26"/>
          <w:szCs w:val="26"/>
          <w:lang w:val="en-US"/>
        </w:rPr>
        <w:t xml:space="preserve">J. </w:t>
      </w:r>
      <w:proofErr w:type="spellStart"/>
      <w:r>
        <w:rPr>
          <w:rFonts w:ascii="AppleSystemUIFont" w:eastAsia="AppleExternalUIFontSimplifiedCh" w:hAnsi="AppleSystemUIFont" w:cs="AppleSystemUIFont"/>
          <w:sz w:val="26"/>
          <w:szCs w:val="26"/>
          <w:lang w:val="en-US"/>
        </w:rPr>
        <w:t>Carrasquilla</w:t>
      </w:r>
      <w:proofErr w:type="spellEnd"/>
      <w:r>
        <w:rPr>
          <w:rFonts w:ascii="AppleSystemUIFont" w:eastAsia="AppleExternalUIFontSimplifiedCh" w:hAnsi="AppleSystemUIFont" w:cs="AppleSystemUIFont"/>
          <w:sz w:val="26"/>
          <w:szCs w:val="26"/>
          <w:lang w:val="en-US"/>
        </w:rPr>
        <w:t xml:space="preserve">, </w:t>
      </w:r>
      <w:r>
        <w:rPr>
          <w:rFonts w:ascii="AppleSystemUIFont" w:eastAsia="AppleExternalUIFontSimplifiedCh" w:hAnsi="AppleSystemUIFont" w:cs="AppleSystemUIFont"/>
          <w:i/>
          <w:iCs/>
          <w:sz w:val="26"/>
          <w:szCs w:val="26"/>
          <w:lang w:val="en-US"/>
        </w:rPr>
        <w:t>Nature Machine Intelligence</w:t>
      </w:r>
      <w:r>
        <w:rPr>
          <w:rFonts w:ascii="AppleSystemUIFont" w:eastAsia="AppleExternalUIFontSimplifiedCh" w:hAnsi="AppleSystemUIFont" w:cs="AppleSystemUIFont"/>
          <w:i/>
          <w:iCs/>
          <w:sz w:val="26"/>
          <w:szCs w:val="26"/>
          <w:lang w:val="en-US"/>
        </w:rPr>
        <w:t>,</w:t>
      </w:r>
      <w:r>
        <w:rPr>
          <w:rFonts w:ascii="AppleSystemUIFont" w:eastAsia="AppleExternalUIFontSimplifiedCh" w:hAnsi="AppleSystemUIFont" w:cs="AppleSystemUIFont"/>
          <w:i/>
          <w:iCs/>
          <w:sz w:val="26"/>
          <w:szCs w:val="26"/>
          <w:lang w:val="en-US"/>
        </w:rPr>
        <w:t xml:space="preserve"> volume 3, pages 952–961 (2021) </w:t>
      </w:r>
      <w:r>
        <w:rPr>
          <w:rFonts w:ascii="MS Gothic" w:eastAsia="MS Gothic" w:hAnsi="MS Gothic" w:cs="MS Gothic" w:hint="eastAsia"/>
          <w:sz w:val="26"/>
          <w:szCs w:val="26"/>
          <w:lang w:val="en-US"/>
        </w:rPr>
        <w:t> </w:t>
      </w:r>
    </w:p>
    <w:p w14:paraId="2D9D5507" w14:textId="3281BAC3" w:rsidR="00BC1E4A" w:rsidRDefault="00BC1E4A" w:rsidP="00BC1E4A">
      <w:pPr>
        <w:autoSpaceDE w:val="0"/>
        <w:autoSpaceDN w:val="0"/>
        <w:adjustRightInd w:val="0"/>
        <w:rPr>
          <w:rFonts w:ascii="AppleSystemUIFont" w:eastAsia="AppleExternalUIFontSimplifiedCh" w:hAnsi="AppleSystemUIFont" w:cs="AppleSystemUIFont"/>
          <w:sz w:val="26"/>
          <w:szCs w:val="26"/>
          <w:lang w:val="en-US"/>
        </w:rPr>
      </w:pPr>
      <w:r>
        <w:rPr>
          <w:rFonts w:ascii="AppleSystemUIFont" w:eastAsia="AppleExternalUIFontSimplifiedCh" w:hAnsi="AppleSystemUIFont" w:cs="AppleSystemUIFont"/>
          <w:sz w:val="26"/>
          <w:szCs w:val="26"/>
          <w:lang w:val="en-US"/>
        </w:rPr>
        <w:t xml:space="preserve">[2] </w:t>
      </w:r>
      <w:proofErr w:type="spellStart"/>
      <w:r>
        <w:rPr>
          <w:rFonts w:ascii="AppleSystemUIFont" w:eastAsia="AppleExternalUIFontSimplifiedCh" w:hAnsi="AppleSystemUIFont" w:cs="AppleSystemUIFont"/>
          <w:sz w:val="26"/>
          <w:szCs w:val="26"/>
          <w:lang w:val="en-US"/>
        </w:rPr>
        <w:t>Nishimori</w:t>
      </w:r>
      <w:proofErr w:type="spellEnd"/>
      <w:r>
        <w:rPr>
          <w:rFonts w:ascii="AppleSystemUIFont" w:eastAsia="AppleExternalUIFontSimplifiedCh" w:hAnsi="AppleSystemUIFont" w:cs="AppleSystemUIFont"/>
          <w:sz w:val="26"/>
          <w:szCs w:val="26"/>
          <w:lang w:val="en-US"/>
        </w:rPr>
        <w:t xml:space="preserve"> and Takada</w:t>
      </w:r>
      <w:r>
        <w:rPr>
          <w:rFonts w:ascii="AppleExternalUIFontSimplifiedCh" w:eastAsia="AppleExternalUIFontSimplifiedCh" w:hAnsi="AppleSystemUIFont" w:cs="AppleExternalUIFontSimplifiedCh" w:hint="eastAsia"/>
          <w:sz w:val="26"/>
          <w:szCs w:val="26"/>
          <w:lang w:val="en-US"/>
        </w:rPr>
        <w:t>,</w:t>
      </w:r>
      <w:r>
        <w:rPr>
          <w:rFonts w:ascii="AppleExternalUIFontSimplifiedCh" w:eastAsia="AppleExternalUIFontSimplifiedCh" w:hAnsi="AppleSystemUIFont" w:cs="AppleExternalUIFontSimplifiedCh"/>
          <w:sz w:val="26"/>
          <w:szCs w:val="26"/>
          <w:lang w:val="en-US"/>
        </w:rPr>
        <w:t xml:space="preserve"> </w:t>
      </w:r>
      <w:r>
        <w:rPr>
          <w:rFonts w:ascii="AppleSystemUIFont" w:eastAsia="AppleExternalUIFontSimplifiedCh" w:hAnsi="AppleSystemUIFont" w:cs="AppleSystemUIFont"/>
          <w:sz w:val="26"/>
          <w:szCs w:val="26"/>
          <w:lang w:val="en-US"/>
        </w:rPr>
        <w:t>Frontiers in ICT 4</w:t>
      </w:r>
      <w:r>
        <w:rPr>
          <w:rFonts w:ascii="AppleExternalUIFontSimplifiedCh" w:eastAsia="AppleExternalUIFontSimplifiedCh" w:hAnsi="AppleSystemUIFont" w:cs="AppleExternalUIFontSimplifiedCh" w:hint="eastAsia"/>
          <w:sz w:val="26"/>
          <w:szCs w:val="26"/>
          <w:lang w:val="en-US"/>
        </w:rPr>
        <w:t>,</w:t>
      </w:r>
      <w:r>
        <w:rPr>
          <w:rFonts w:ascii="AppleExternalUIFontSimplifiedCh" w:eastAsia="AppleExternalUIFontSimplifiedCh" w:hAnsi="AppleSystemUIFont" w:cs="AppleExternalUIFontSimplifiedCh"/>
          <w:sz w:val="26"/>
          <w:szCs w:val="26"/>
          <w:lang w:val="en-US"/>
        </w:rPr>
        <w:t xml:space="preserve"> </w:t>
      </w:r>
      <w:r>
        <w:rPr>
          <w:rFonts w:ascii="AppleSystemUIFont" w:eastAsia="AppleExternalUIFontSimplifiedCh" w:hAnsi="AppleSystemUIFont" w:cs="AppleSystemUIFont"/>
          <w:sz w:val="26"/>
          <w:szCs w:val="26"/>
          <w:lang w:val="en-US"/>
        </w:rPr>
        <w:t>2 (2017)</w:t>
      </w:r>
    </w:p>
    <w:p w14:paraId="2BD4B9E9" w14:textId="77777777" w:rsidR="0033212B" w:rsidRDefault="0033212B"/>
    <w:sectPr w:rsidR="0033212B" w:rsidSect="000022B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ExternalUIFontSimplifiedCh">
    <w:altName w:val="Microsoft YaHei"/>
    <w:panose1 w:val="020B0604020202020204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4A"/>
    <w:rsid w:val="0003743B"/>
    <w:rsid w:val="00110A26"/>
    <w:rsid w:val="0033212B"/>
    <w:rsid w:val="00BC1E4A"/>
    <w:rsid w:val="00D0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FBABF6"/>
  <w15:chartTrackingRefBased/>
  <w15:docId w15:val="{3E19B27A-C6E5-6041-A9F2-F7968D43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Maeva Inack</dc:creator>
  <cp:keywords/>
  <dc:description/>
  <cp:lastModifiedBy>Estelle Maeva Inack</cp:lastModifiedBy>
  <cp:revision>3</cp:revision>
  <dcterms:created xsi:type="dcterms:W3CDTF">2022-12-14T00:33:00Z</dcterms:created>
  <dcterms:modified xsi:type="dcterms:W3CDTF">2022-12-14T00:37:00Z</dcterms:modified>
</cp:coreProperties>
</file>