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507F" w14:textId="253A142F" w:rsidR="00236643" w:rsidRPr="0039599B" w:rsidRDefault="0039599B" w:rsidP="0039599B">
      <w:pPr>
        <w:pStyle w:val="Heading1"/>
      </w:pPr>
      <w:r>
        <w:t>ICTP-IAEA</w:t>
      </w:r>
      <w:r w:rsidR="005D3B17" w:rsidRPr="005D3B17">
        <w:t xml:space="preserve"> Workshop on Simulation of Nuclear Reaction Data with the TALYS Code </w:t>
      </w:r>
      <w:r w:rsidR="00807871">
        <w:t>(version</w:t>
      </w:r>
      <w:r w:rsidR="00E44CE3">
        <w:t xml:space="preserve"> </w:t>
      </w:r>
      <w:r w:rsidR="0018349A">
        <w:t>Octo</w:t>
      </w:r>
      <w:r w:rsidR="00E44CE3">
        <w:t xml:space="preserve">ber </w:t>
      </w:r>
      <w:r w:rsidR="0018349A">
        <w:t>5</w:t>
      </w:r>
      <w:r w:rsidR="00807871">
        <w:t>, 20</w:t>
      </w:r>
      <w:r w:rsidR="005D3B17">
        <w:t>23</w:t>
      </w:r>
      <w:r w:rsidR="00807871">
        <w:t>)</w:t>
      </w:r>
    </w:p>
    <w:p w14:paraId="48265080" w14:textId="77777777" w:rsidR="0039599B" w:rsidRDefault="0039599B" w:rsidP="0039599B"/>
    <w:p w14:paraId="48265081" w14:textId="77777777" w:rsidR="0039599B" w:rsidRPr="00500145" w:rsidRDefault="0039599B" w:rsidP="00500145">
      <w:pPr>
        <w:pStyle w:val="Heading2"/>
      </w:pPr>
      <w:r>
        <w:t>Lecturers</w:t>
      </w:r>
    </w:p>
    <w:p w14:paraId="48265083" w14:textId="77777777" w:rsidR="0039599B" w:rsidRPr="0039599B" w:rsidRDefault="0039599B" w:rsidP="0039599B">
      <w:pPr>
        <w:rPr>
          <w:color w:val="1F497D"/>
        </w:rPr>
      </w:pPr>
    </w:p>
    <w:p w14:paraId="5E5FC105" w14:textId="77777777" w:rsidR="00FC395A" w:rsidRPr="0039599B" w:rsidRDefault="00FC395A" w:rsidP="00FC395A">
      <w:pPr>
        <w:rPr>
          <w:color w:val="1F497D"/>
        </w:rPr>
      </w:pPr>
      <w:r w:rsidRPr="0039599B">
        <w:rPr>
          <w:color w:val="1F497D"/>
        </w:rPr>
        <w:t>Dimitri Rochman, PSI, Villigen, Switzerland</w:t>
      </w:r>
    </w:p>
    <w:p w14:paraId="48265085" w14:textId="77777777" w:rsidR="0039599B" w:rsidRPr="0039599B" w:rsidRDefault="0039599B" w:rsidP="0039599B">
      <w:pPr>
        <w:rPr>
          <w:color w:val="1F497D"/>
        </w:rPr>
      </w:pPr>
      <w:r w:rsidRPr="0039599B">
        <w:rPr>
          <w:color w:val="1F497D"/>
        </w:rPr>
        <w:t>Stephan Pomp, Univ. Uppsala, Sweden</w:t>
      </w:r>
    </w:p>
    <w:p w14:paraId="48265086" w14:textId="77777777" w:rsidR="0039599B" w:rsidRPr="0039599B" w:rsidRDefault="0039599B" w:rsidP="0039599B">
      <w:pPr>
        <w:rPr>
          <w:color w:val="1F497D"/>
        </w:rPr>
      </w:pPr>
      <w:r w:rsidRPr="0039599B">
        <w:rPr>
          <w:color w:val="1F497D"/>
        </w:rPr>
        <w:t>Stephane Goriely, Univ. Libre Brussels, Belgium</w:t>
      </w:r>
    </w:p>
    <w:p w14:paraId="48265087" w14:textId="77777777" w:rsidR="0039599B" w:rsidRPr="0039599B" w:rsidRDefault="0039599B" w:rsidP="0039599B">
      <w:pPr>
        <w:rPr>
          <w:color w:val="1F497D"/>
        </w:rPr>
      </w:pPr>
      <w:r w:rsidRPr="0039599B">
        <w:rPr>
          <w:color w:val="1F497D"/>
        </w:rPr>
        <w:t>Stephane Hilaire, CEA-Dam, Bruyeres-le-Chatel, France</w:t>
      </w:r>
    </w:p>
    <w:p w14:paraId="48265088" w14:textId="77777777" w:rsidR="0039599B" w:rsidRDefault="0039599B" w:rsidP="0039599B">
      <w:pPr>
        <w:rPr>
          <w:color w:val="1F497D"/>
        </w:rPr>
      </w:pPr>
      <w:r w:rsidRPr="0039599B">
        <w:rPr>
          <w:color w:val="1F497D"/>
        </w:rPr>
        <w:t>Arjan Koning, IAEA, Vienna, Austria</w:t>
      </w:r>
    </w:p>
    <w:p w14:paraId="48265090" w14:textId="77777777" w:rsidR="0039599B" w:rsidRPr="0039599B" w:rsidRDefault="00E667ED" w:rsidP="0039599B">
      <w:pPr>
        <w:pStyle w:val="Heading2"/>
      </w:pPr>
      <w:r>
        <w:t>Preliminary</w:t>
      </w:r>
      <w:r w:rsidR="0039599B" w:rsidRPr="0039599B">
        <w:t xml:space="preserve"> agenda</w:t>
      </w:r>
    </w:p>
    <w:p w14:paraId="48265091" w14:textId="77777777" w:rsidR="0039599B" w:rsidRDefault="0039599B" w:rsidP="0039599B">
      <w:pPr>
        <w:rPr>
          <w:color w:val="1F497D"/>
        </w:rPr>
      </w:pPr>
    </w:p>
    <w:p w14:paraId="48265092" w14:textId="77777777" w:rsidR="00D92D07" w:rsidRDefault="00D92D07" w:rsidP="0039599B">
      <w:pPr>
        <w:rPr>
          <w:color w:val="1F497D"/>
        </w:rPr>
      </w:pPr>
      <w:r>
        <w:rPr>
          <w:color w:val="1F497D"/>
        </w:rPr>
        <w:t>Notes:</w:t>
      </w:r>
    </w:p>
    <w:p w14:paraId="48265093" w14:textId="77777777" w:rsidR="00500145" w:rsidRDefault="00500145" w:rsidP="0039599B">
      <w:pPr>
        <w:rPr>
          <w:color w:val="1F497D"/>
        </w:rPr>
      </w:pPr>
    </w:p>
    <w:p w14:paraId="48265094" w14:textId="03EA7748" w:rsidR="00500145" w:rsidRDefault="00500145" w:rsidP="00500145">
      <w:pPr>
        <w:pStyle w:val="ListParagraph"/>
        <w:numPr>
          <w:ilvl w:val="0"/>
          <w:numId w:val="7"/>
        </w:numPr>
        <w:rPr>
          <w:color w:val="1F497D"/>
        </w:rPr>
      </w:pPr>
      <w:r>
        <w:rPr>
          <w:color w:val="1F497D"/>
        </w:rPr>
        <w:t>One day has 4 slots of 1.5 hours.</w:t>
      </w:r>
      <w:r w:rsidR="00BB38D3">
        <w:rPr>
          <w:color w:val="1F497D"/>
        </w:rPr>
        <w:t xml:space="preserve"> We start at 9 am.</w:t>
      </w:r>
      <w:r>
        <w:rPr>
          <w:color w:val="1F497D"/>
        </w:rPr>
        <w:t xml:space="preserve"> I opted for a 1.5 hour lunch break instead of 2 hours so we can stop at 17.30</w:t>
      </w:r>
      <w:r w:rsidR="00201338">
        <w:rPr>
          <w:color w:val="1F497D"/>
        </w:rPr>
        <w:t>.</w:t>
      </w:r>
    </w:p>
    <w:p w14:paraId="3A47E36B" w14:textId="0726E90B" w:rsidR="004E69DA" w:rsidRPr="004E69DA" w:rsidRDefault="00500145" w:rsidP="004E69DA">
      <w:pPr>
        <w:pStyle w:val="ListParagraph"/>
        <w:numPr>
          <w:ilvl w:val="0"/>
          <w:numId w:val="7"/>
        </w:numPr>
        <w:rPr>
          <w:color w:val="1F497D"/>
        </w:rPr>
      </w:pPr>
      <w:r>
        <w:rPr>
          <w:color w:val="1F497D"/>
        </w:rPr>
        <w:t>Since we are with</w:t>
      </w:r>
      <w:r w:rsidR="004F4246">
        <w:rPr>
          <w:color w:val="1F497D"/>
        </w:rPr>
        <w:t xml:space="preserve"> 5</w:t>
      </w:r>
      <w:r w:rsidR="004520B1">
        <w:rPr>
          <w:color w:val="1F497D"/>
        </w:rPr>
        <w:t>, the maximum material we need to cover is 1 day per person. i.e.</w:t>
      </w:r>
      <w:r w:rsidR="004F4246">
        <w:rPr>
          <w:color w:val="1F497D"/>
        </w:rPr>
        <w:t xml:space="preserve"> </w:t>
      </w:r>
      <w:r w:rsidR="00D92D07">
        <w:rPr>
          <w:color w:val="1F497D"/>
        </w:rPr>
        <w:t>4 slots of 1.5 hours per person</w:t>
      </w:r>
      <w:r w:rsidR="004520B1">
        <w:rPr>
          <w:color w:val="1F497D"/>
        </w:rPr>
        <w:t xml:space="preserve">. However, this will be reduced since we </w:t>
      </w:r>
      <w:r w:rsidR="00201338">
        <w:rPr>
          <w:color w:val="1F497D"/>
        </w:rPr>
        <w:t xml:space="preserve">probably </w:t>
      </w:r>
      <w:r w:rsidR="004520B1">
        <w:rPr>
          <w:color w:val="1F497D"/>
        </w:rPr>
        <w:t xml:space="preserve">have 2 half-days </w:t>
      </w:r>
      <w:r w:rsidR="006D0878">
        <w:rPr>
          <w:color w:val="1F497D"/>
        </w:rPr>
        <w:t xml:space="preserve">of </w:t>
      </w:r>
      <w:r w:rsidR="00D92D07">
        <w:rPr>
          <w:color w:val="1F497D"/>
        </w:rPr>
        <w:t xml:space="preserve"> </w:t>
      </w:r>
      <w:r>
        <w:rPr>
          <w:color w:val="1F497D"/>
        </w:rPr>
        <w:t>presentations by partic</w:t>
      </w:r>
      <w:r w:rsidR="001D5AB6">
        <w:rPr>
          <w:color w:val="1F497D"/>
        </w:rPr>
        <w:t>i</w:t>
      </w:r>
      <w:r>
        <w:rPr>
          <w:color w:val="1F497D"/>
        </w:rPr>
        <w:t>pants</w:t>
      </w:r>
      <w:r w:rsidR="006D0878">
        <w:rPr>
          <w:color w:val="1F497D"/>
        </w:rPr>
        <w:t>, there will be computer exercises</w:t>
      </w:r>
      <w:r w:rsidR="00E90193">
        <w:rPr>
          <w:color w:val="1F497D"/>
        </w:rPr>
        <w:t>, and we may want to stop Friday mid-afternoon (around 3.30 or so) for practical reason</w:t>
      </w:r>
      <w:r w:rsidR="00F72FC7">
        <w:rPr>
          <w:color w:val="1F497D"/>
        </w:rPr>
        <w:t>s</w:t>
      </w:r>
      <w:r w:rsidR="00E90193">
        <w:rPr>
          <w:color w:val="1F497D"/>
        </w:rPr>
        <w:t>, which I still need to confirm.</w:t>
      </w:r>
      <w:r w:rsidR="004E69DA">
        <w:rPr>
          <w:color w:val="1F497D"/>
        </w:rPr>
        <w:t xml:space="preserve"> Perhaps it is safe to assume that we have 3</w:t>
      </w:r>
      <w:r w:rsidR="004D1F8F">
        <w:rPr>
          <w:color w:val="1F497D"/>
        </w:rPr>
        <w:t>.5</w:t>
      </w:r>
      <w:r w:rsidR="004E69DA">
        <w:rPr>
          <w:color w:val="1F497D"/>
        </w:rPr>
        <w:t xml:space="preserve"> full days</w:t>
      </w:r>
      <w:r w:rsidR="002435BE">
        <w:rPr>
          <w:color w:val="1F497D"/>
        </w:rPr>
        <w:t xml:space="preserve"> of lectures by the 5  of us. That is </w:t>
      </w:r>
      <w:r w:rsidR="00D66DCB">
        <w:rPr>
          <w:color w:val="1F497D"/>
        </w:rPr>
        <w:t>21</w:t>
      </w:r>
      <w:r w:rsidR="002435BE">
        <w:rPr>
          <w:color w:val="1F497D"/>
        </w:rPr>
        <w:t xml:space="preserve"> hours</w:t>
      </w:r>
      <w:r w:rsidR="000345EC">
        <w:rPr>
          <w:color w:val="1F497D"/>
        </w:rPr>
        <w:t xml:space="preserve"> and thus </w:t>
      </w:r>
      <w:r w:rsidR="00D30EFA">
        <w:rPr>
          <w:color w:val="1F497D"/>
        </w:rPr>
        <w:t xml:space="preserve">roughly </w:t>
      </w:r>
      <w:r w:rsidR="00D66DCB">
        <w:rPr>
          <w:color w:val="1F497D"/>
        </w:rPr>
        <w:t xml:space="preserve">4 </w:t>
      </w:r>
      <w:r w:rsidR="000345EC">
        <w:rPr>
          <w:color w:val="1F497D"/>
        </w:rPr>
        <w:t>hours of presentation  material per person</w:t>
      </w:r>
      <w:r w:rsidR="000058A8">
        <w:rPr>
          <w:color w:val="1F497D"/>
        </w:rPr>
        <w:t>.</w:t>
      </w:r>
    </w:p>
    <w:p w14:paraId="4826509A" w14:textId="39101BFD" w:rsidR="007A034B" w:rsidRPr="00D74763" w:rsidRDefault="00D92D07" w:rsidP="00D74763">
      <w:pPr>
        <w:pStyle w:val="ListParagraph"/>
        <w:numPr>
          <w:ilvl w:val="0"/>
          <w:numId w:val="7"/>
        </w:numPr>
        <w:rPr>
          <w:color w:val="1F497D"/>
        </w:rPr>
      </w:pPr>
      <w:r>
        <w:rPr>
          <w:color w:val="1F497D"/>
        </w:rPr>
        <w:t xml:space="preserve">I gave you all tentative </w:t>
      </w:r>
      <w:r w:rsidR="00D30EFA">
        <w:rPr>
          <w:color w:val="1F497D"/>
        </w:rPr>
        <w:t xml:space="preserve">topic </w:t>
      </w:r>
      <w:r>
        <w:rPr>
          <w:color w:val="1F497D"/>
        </w:rPr>
        <w:t>titles. Let me know if you want to change them, or even want to present something different altogether</w:t>
      </w:r>
      <w:r w:rsidR="00123CAD">
        <w:rPr>
          <w:color w:val="1F497D"/>
        </w:rPr>
        <w:t>, or do a different exercise</w:t>
      </w:r>
      <w:r>
        <w:rPr>
          <w:color w:val="1F497D"/>
        </w:rPr>
        <w:t>.</w:t>
      </w:r>
      <w:r w:rsidR="001D5AB6">
        <w:rPr>
          <w:color w:val="1F497D"/>
        </w:rPr>
        <w:t xml:space="preserve"> </w:t>
      </w:r>
      <w:r w:rsidR="001D5AB6" w:rsidRPr="001D5AB6">
        <w:rPr>
          <w:b/>
          <w:color w:val="1F497D"/>
        </w:rPr>
        <w:t>This is perfectly possible!</w:t>
      </w:r>
      <w:r w:rsidR="001D5AB6">
        <w:rPr>
          <w:b/>
          <w:color w:val="1F497D"/>
        </w:rPr>
        <w:t xml:space="preserve"> </w:t>
      </w:r>
      <w:r w:rsidR="007A034B" w:rsidRPr="00D74763">
        <w:rPr>
          <w:color w:val="1F497D"/>
        </w:rPr>
        <w:t>Of course, I have guessed topics for you for which I expect you already have presentation material on the shelf.</w:t>
      </w:r>
    </w:p>
    <w:p w14:paraId="4826509D" w14:textId="7553EFDC" w:rsidR="00223AE1" w:rsidRDefault="00D92D07" w:rsidP="00620CE5">
      <w:pPr>
        <w:pStyle w:val="ListParagraph"/>
        <w:numPr>
          <w:ilvl w:val="0"/>
          <w:numId w:val="7"/>
        </w:numPr>
      </w:pPr>
      <w:r w:rsidRPr="005A50E1">
        <w:rPr>
          <w:color w:val="1F497D"/>
        </w:rPr>
        <w:t xml:space="preserve">Regarding computer exercises </w:t>
      </w:r>
      <w:r w:rsidR="009D476B" w:rsidRPr="005A50E1">
        <w:rPr>
          <w:color w:val="1F497D"/>
        </w:rPr>
        <w:t>I do not yet know what the situation is: we can’t expect everyone to have a laptop</w:t>
      </w:r>
      <w:r w:rsidR="005315E3" w:rsidRPr="005A50E1">
        <w:rPr>
          <w:color w:val="1F497D"/>
        </w:rPr>
        <w:t>. I need to check what the current computer facilities are in Trieste</w:t>
      </w:r>
      <w:r w:rsidR="00903640" w:rsidRPr="005A50E1">
        <w:rPr>
          <w:color w:val="1F497D"/>
        </w:rPr>
        <w:t>, last time they had a computer room</w:t>
      </w:r>
      <w:r w:rsidR="005315E3" w:rsidRPr="005A50E1">
        <w:rPr>
          <w:color w:val="1F497D"/>
        </w:rPr>
        <w:t xml:space="preserve">. A pre-installed version on the participants </w:t>
      </w:r>
      <w:r w:rsidR="00D74763" w:rsidRPr="005A50E1">
        <w:rPr>
          <w:color w:val="1F497D"/>
        </w:rPr>
        <w:t xml:space="preserve">own </w:t>
      </w:r>
      <w:r w:rsidR="005315E3" w:rsidRPr="005A50E1">
        <w:rPr>
          <w:color w:val="1F497D"/>
        </w:rPr>
        <w:t xml:space="preserve">laptop would of course enormously help. </w:t>
      </w:r>
      <w:r w:rsidR="008C1945" w:rsidRPr="005A50E1">
        <w:rPr>
          <w:color w:val="1F497D"/>
        </w:rPr>
        <w:t xml:space="preserve">Other options would be, </w:t>
      </w:r>
      <w:r w:rsidR="004B7313" w:rsidRPr="005A50E1">
        <w:rPr>
          <w:color w:val="1F497D"/>
        </w:rPr>
        <w:t>some</w:t>
      </w:r>
      <w:r w:rsidRPr="005A50E1">
        <w:rPr>
          <w:color w:val="1F497D"/>
        </w:rPr>
        <w:t xml:space="preserve">time before the conference (1 or 2 weeks) to transfer the software </w:t>
      </w:r>
      <w:r w:rsidR="00500145" w:rsidRPr="005A50E1">
        <w:rPr>
          <w:color w:val="1F497D"/>
        </w:rPr>
        <w:t xml:space="preserve">to Trieste </w:t>
      </w:r>
      <w:r w:rsidRPr="005A50E1">
        <w:rPr>
          <w:color w:val="1F497D"/>
        </w:rPr>
        <w:t>so it can be installed on their Linux machines.</w:t>
      </w:r>
      <w:r w:rsidR="008C1945" w:rsidRPr="005A50E1">
        <w:rPr>
          <w:color w:val="1F497D"/>
        </w:rPr>
        <w:t xml:space="preserve"> </w:t>
      </w:r>
    </w:p>
    <w:p w14:paraId="4826509E" w14:textId="77777777" w:rsidR="00D23E23" w:rsidRDefault="00D23E23" w:rsidP="00D23E23">
      <w:pPr>
        <w:pStyle w:val="Heading3"/>
      </w:pPr>
      <w:r w:rsidRPr="0039599B">
        <w:t>Week 1: Nuclear reactions: experiments, model</w:t>
      </w:r>
      <w:r>
        <w:t>s and codes</w:t>
      </w:r>
    </w:p>
    <w:p w14:paraId="4826509F" w14:textId="77777777" w:rsidR="00807871" w:rsidRDefault="00807871" w:rsidP="00807871"/>
    <w:p w14:paraId="482650A0" w14:textId="77777777" w:rsidR="00807871" w:rsidRPr="00807871" w:rsidRDefault="00807871" w:rsidP="00807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474"/>
        <w:gridCol w:w="1530"/>
        <w:gridCol w:w="1530"/>
        <w:gridCol w:w="1499"/>
        <w:gridCol w:w="1519"/>
      </w:tblGrid>
      <w:tr w:rsidR="00807871" w14:paraId="482650A7" w14:textId="77777777" w:rsidTr="00B76228">
        <w:tc>
          <w:tcPr>
            <w:tcW w:w="1540" w:type="dxa"/>
          </w:tcPr>
          <w:p w14:paraId="482650A1" w14:textId="77777777" w:rsidR="00807871" w:rsidRDefault="00807871" w:rsidP="00B76228">
            <w:pPr>
              <w:pStyle w:val="Heading3"/>
              <w:outlineLvl w:val="2"/>
            </w:pPr>
          </w:p>
        </w:tc>
        <w:tc>
          <w:tcPr>
            <w:tcW w:w="1540" w:type="dxa"/>
          </w:tcPr>
          <w:p w14:paraId="482650A2" w14:textId="03D45A0B" w:rsidR="00807871" w:rsidRDefault="00807871" w:rsidP="00B76228">
            <w:pPr>
              <w:pStyle w:val="Heading3"/>
              <w:outlineLvl w:val="2"/>
            </w:pPr>
            <w:r>
              <w:t xml:space="preserve">Mon Oct </w:t>
            </w:r>
            <w:r w:rsidR="00A54BA5">
              <w:t>16</w:t>
            </w:r>
          </w:p>
        </w:tc>
        <w:tc>
          <w:tcPr>
            <w:tcW w:w="1540" w:type="dxa"/>
          </w:tcPr>
          <w:p w14:paraId="482650A3" w14:textId="32B838CE" w:rsidR="00807871" w:rsidRDefault="00807871" w:rsidP="00B76228">
            <w:pPr>
              <w:pStyle w:val="Heading3"/>
              <w:outlineLvl w:val="2"/>
            </w:pPr>
            <w:r>
              <w:t xml:space="preserve">Tue Oct </w:t>
            </w:r>
            <w:r w:rsidR="00A54BA5">
              <w:t>17</w:t>
            </w:r>
          </w:p>
        </w:tc>
        <w:tc>
          <w:tcPr>
            <w:tcW w:w="1540" w:type="dxa"/>
          </w:tcPr>
          <w:p w14:paraId="482650A4" w14:textId="209C2143" w:rsidR="00807871" w:rsidRDefault="00807871" w:rsidP="00B76228">
            <w:pPr>
              <w:pStyle w:val="Heading3"/>
              <w:outlineLvl w:val="2"/>
            </w:pPr>
            <w:r>
              <w:t xml:space="preserve">Wed Oct </w:t>
            </w:r>
            <w:r w:rsidR="00A54BA5">
              <w:t>18</w:t>
            </w:r>
          </w:p>
        </w:tc>
        <w:tc>
          <w:tcPr>
            <w:tcW w:w="1541" w:type="dxa"/>
          </w:tcPr>
          <w:p w14:paraId="482650A5" w14:textId="07DE94BF" w:rsidR="00807871" w:rsidRDefault="00807871" w:rsidP="00B76228">
            <w:pPr>
              <w:pStyle w:val="Heading3"/>
              <w:outlineLvl w:val="2"/>
            </w:pPr>
            <w:r>
              <w:t xml:space="preserve">Thu Oct </w:t>
            </w:r>
            <w:r w:rsidR="00A54BA5">
              <w:t>19</w:t>
            </w:r>
          </w:p>
        </w:tc>
        <w:tc>
          <w:tcPr>
            <w:tcW w:w="1541" w:type="dxa"/>
          </w:tcPr>
          <w:p w14:paraId="482650A6" w14:textId="2142042D" w:rsidR="00807871" w:rsidRDefault="00807871" w:rsidP="00B76228">
            <w:pPr>
              <w:pStyle w:val="Heading3"/>
              <w:outlineLvl w:val="2"/>
            </w:pPr>
            <w:r>
              <w:t xml:space="preserve">Fri Oct </w:t>
            </w:r>
            <w:r w:rsidR="00A54BA5">
              <w:t>20</w:t>
            </w:r>
          </w:p>
        </w:tc>
      </w:tr>
      <w:tr w:rsidR="00807871" w14:paraId="482650AE" w14:textId="77777777" w:rsidTr="00B76228">
        <w:tc>
          <w:tcPr>
            <w:tcW w:w="1540" w:type="dxa"/>
          </w:tcPr>
          <w:p w14:paraId="482650A8" w14:textId="77777777" w:rsidR="00807871" w:rsidRDefault="00807871" w:rsidP="00B76228">
            <w:pPr>
              <w:pStyle w:val="Heading3"/>
              <w:outlineLvl w:val="2"/>
            </w:pPr>
            <w:r>
              <w:t>09.00-10.30</w:t>
            </w:r>
          </w:p>
        </w:tc>
        <w:tc>
          <w:tcPr>
            <w:tcW w:w="1540" w:type="dxa"/>
          </w:tcPr>
          <w:p w14:paraId="482650A9" w14:textId="20F09FB8" w:rsidR="00807871" w:rsidRDefault="00840767" w:rsidP="00B76228">
            <w:pPr>
              <w:pStyle w:val="Heading3"/>
              <w:outlineLvl w:val="2"/>
            </w:pPr>
            <w:r>
              <w:t>Koning</w:t>
            </w:r>
          </w:p>
        </w:tc>
        <w:tc>
          <w:tcPr>
            <w:tcW w:w="1540" w:type="dxa"/>
          </w:tcPr>
          <w:p w14:paraId="482650AA" w14:textId="106AB3CB" w:rsidR="00807871" w:rsidRDefault="00893F51" w:rsidP="00B76228">
            <w:pPr>
              <w:pStyle w:val="Heading3"/>
              <w:outlineLvl w:val="2"/>
            </w:pPr>
            <w:r>
              <w:t>Pomp</w:t>
            </w:r>
          </w:p>
        </w:tc>
        <w:tc>
          <w:tcPr>
            <w:tcW w:w="1540" w:type="dxa"/>
          </w:tcPr>
          <w:p w14:paraId="482650AB" w14:textId="25B13D57" w:rsidR="00807871" w:rsidRDefault="00D174CC" w:rsidP="00B76228">
            <w:pPr>
              <w:pStyle w:val="Heading3"/>
              <w:outlineLvl w:val="2"/>
            </w:pPr>
            <w:r>
              <w:t>Goriely</w:t>
            </w:r>
          </w:p>
        </w:tc>
        <w:tc>
          <w:tcPr>
            <w:tcW w:w="1541" w:type="dxa"/>
          </w:tcPr>
          <w:p w14:paraId="482650AC" w14:textId="3B11EC89" w:rsidR="00807871" w:rsidRDefault="00C7523B" w:rsidP="004B7313">
            <w:pPr>
              <w:pStyle w:val="Heading3"/>
              <w:outlineLvl w:val="2"/>
            </w:pPr>
            <w:r>
              <w:t>Hilaire</w:t>
            </w:r>
          </w:p>
        </w:tc>
        <w:tc>
          <w:tcPr>
            <w:tcW w:w="1541" w:type="dxa"/>
          </w:tcPr>
          <w:p w14:paraId="482650AD" w14:textId="6646B7A5" w:rsidR="00807871" w:rsidRDefault="00BC5EE3" w:rsidP="00B76228">
            <w:pPr>
              <w:pStyle w:val="Heading3"/>
              <w:outlineLvl w:val="2"/>
            </w:pPr>
            <w:r>
              <w:t>Goriely</w:t>
            </w:r>
          </w:p>
        </w:tc>
      </w:tr>
      <w:tr w:rsidR="00807871" w14:paraId="482650B5" w14:textId="77777777" w:rsidTr="00B76228">
        <w:tc>
          <w:tcPr>
            <w:tcW w:w="1540" w:type="dxa"/>
          </w:tcPr>
          <w:p w14:paraId="482650AF" w14:textId="77777777" w:rsidR="00807871" w:rsidRDefault="00807871" w:rsidP="00B76228">
            <w:pPr>
              <w:pStyle w:val="Heading3"/>
              <w:outlineLvl w:val="2"/>
            </w:pPr>
            <w:r>
              <w:t>11.00-12.30</w:t>
            </w:r>
          </w:p>
        </w:tc>
        <w:tc>
          <w:tcPr>
            <w:tcW w:w="1540" w:type="dxa"/>
          </w:tcPr>
          <w:p w14:paraId="482650B0" w14:textId="77777777" w:rsidR="00807871" w:rsidRDefault="00807871" w:rsidP="00B76228">
            <w:pPr>
              <w:pStyle w:val="Heading3"/>
              <w:outlineLvl w:val="2"/>
            </w:pPr>
            <w:r>
              <w:t>Pomp</w:t>
            </w:r>
          </w:p>
        </w:tc>
        <w:tc>
          <w:tcPr>
            <w:tcW w:w="1540" w:type="dxa"/>
          </w:tcPr>
          <w:p w14:paraId="482650B1" w14:textId="2E57B023" w:rsidR="00807871" w:rsidRDefault="00287698" w:rsidP="00B76228">
            <w:pPr>
              <w:pStyle w:val="Heading3"/>
              <w:outlineLvl w:val="2"/>
            </w:pPr>
            <w:r>
              <w:t>Hilaire</w:t>
            </w:r>
          </w:p>
        </w:tc>
        <w:tc>
          <w:tcPr>
            <w:tcW w:w="1540" w:type="dxa"/>
          </w:tcPr>
          <w:p w14:paraId="482650B2" w14:textId="16BB667E" w:rsidR="00807871" w:rsidRDefault="00287698" w:rsidP="00B76228">
            <w:pPr>
              <w:pStyle w:val="Heading3"/>
              <w:outlineLvl w:val="2"/>
            </w:pPr>
            <w:r>
              <w:t xml:space="preserve">Rochman </w:t>
            </w:r>
          </w:p>
        </w:tc>
        <w:tc>
          <w:tcPr>
            <w:tcW w:w="1541" w:type="dxa"/>
          </w:tcPr>
          <w:p w14:paraId="482650B3" w14:textId="77777777" w:rsidR="00807871" w:rsidRDefault="00807871" w:rsidP="00B76228">
            <w:pPr>
              <w:pStyle w:val="Heading3"/>
              <w:outlineLvl w:val="2"/>
            </w:pPr>
            <w:r>
              <w:t>Pomp</w:t>
            </w:r>
          </w:p>
        </w:tc>
        <w:tc>
          <w:tcPr>
            <w:tcW w:w="1541" w:type="dxa"/>
          </w:tcPr>
          <w:p w14:paraId="482650B4" w14:textId="41816406" w:rsidR="00807871" w:rsidRDefault="00DE3FB3" w:rsidP="00B76228">
            <w:pPr>
              <w:pStyle w:val="Heading3"/>
              <w:outlineLvl w:val="2"/>
            </w:pPr>
            <w:r>
              <w:t>Rochman</w:t>
            </w:r>
          </w:p>
        </w:tc>
      </w:tr>
      <w:tr w:rsidR="00807871" w14:paraId="482650BC" w14:textId="77777777" w:rsidTr="00B76228">
        <w:tc>
          <w:tcPr>
            <w:tcW w:w="1540" w:type="dxa"/>
          </w:tcPr>
          <w:p w14:paraId="482650B6" w14:textId="77777777" w:rsidR="00807871" w:rsidRDefault="00807871" w:rsidP="00B76228">
            <w:pPr>
              <w:pStyle w:val="Heading3"/>
              <w:outlineLvl w:val="2"/>
            </w:pPr>
            <w:r>
              <w:t>14.00-15.30</w:t>
            </w:r>
          </w:p>
        </w:tc>
        <w:tc>
          <w:tcPr>
            <w:tcW w:w="1540" w:type="dxa"/>
          </w:tcPr>
          <w:p w14:paraId="482650B7" w14:textId="4AC4093B" w:rsidR="00807871" w:rsidRDefault="000B1A6D" w:rsidP="00B76228">
            <w:pPr>
              <w:pStyle w:val="Heading3"/>
              <w:outlineLvl w:val="2"/>
            </w:pPr>
            <w:r>
              <w:t>Goriely</w:t>
            </w:r>
          </w:p>
        </w:tc>
        <w:tc>
          <w:tcPr>
            <w:tcW w:w="1540" w:type="dxa"/>
          </w:tcPr>
          <w:p w14:paraId="482650B8" w14:textId="2D84F37E" w:rsidR="00807871" w:rsidRDefault="003F4862" w:rsidP="00B76228">
            <w:pPr>
              <w:pStyle w:val="Heading3"/>
              <w:outlineLvl w:val="2"/>
            </w:pPr>
            <w:r>
              <w:t>Participants</w:t>
            </w:r>
          </w:p>
        </w:tc>
        <w:tc>
          <w:tcPr>
            <w:tcW w:w="1540" w:type="dxa"/>
          </w:tcPr>
          <w:p w14:paraId="482650B9" w14:textId="77777777" w:rsidR="00807871" w:rsidRDefault="00807871" w:rsidP="00B76228">
            <w:pPr>
              <w:pStyle w:val="Heading3"/>
              <w:outlineLvl w:val="2"/>
            </w:pPr>
            <w:r>
              <w:t>Participants</w:t>
            </w:r>
          </w:p>
        </w:tc>
        <w:tc>
          <w:tcPr>
            <w:tcW w:w="1541" w:type="dxa"/>
          </w:tcPr>
          <w:p w14:paraId="482650BA" w14:textId="17D89522" w:rsidR="00807871" w:rsidRDefault="00C7523B" w:rsidP="00B76228">
            <w:pPr>
              <w:pStyle w:val="Heading3"/>
              <w:outlineLvl w:val="2"/>
            </w:pPr>
            <w:r>
              <w:t>Rochman</w:t>
            </w:r>
          </w:p>
        </w:tc>
        <w:tc>
          <w:tcPr>
            <w:tcW w:w="1541" w:type="dxa"/>
          </w:tcPr>
          <w:p w14:paraId="482650BB" w14:textId="4B5C2AC9" w:rsidR="00807871" w:rsidRDefault="00D03C8C" w:rsidP="00B76228">
            <w:pPr>
              <w:pStyle w:val="Heading3"/>
              <w:outlineLvl w:val="2"/>
            </w:pPr>
            <w:r>
              <w:t>Koning</w:t>
            </w:r>
          </w:p>
        </w:tc>
      </w:tr>
      <w:tr w:rsidR="00807871" w14:paraId="482650C3" w14:textId="77777777" w:rsidTr="00B76228">
        <w:tc>
          <w:tcPr>
            <w:tcW w:w="1540" w:type="dxa"/>
          </w:tcPr>
          <w:p w14:paraId="482650BD" w14:textId="77777777" w:rsidR="00807871" w:rsidRDefault="00807871" w:rsidP="00B76228">
            <w:pPr>
              <w:pStyle w:val="Heading3"/>
              <w:outlineLvl w:val="2"/>
            </w:pPr>
            <w:r>
              <w:t>16.00-17.30</w:t>
            </w:r>
          </w:p>
        </w:tc>
        <w:tc>
          <w:tcPr>
            <w:tcW w:w="1540" w:type="dxa"/>
          </w:tcPr>
          <w:p w14:paraId="482650BE" w14:textId="4AD6B86F" w:rsidR="00807871" w:rsidRDefault="000B1A6D" w:rsidP="00B76228">
            <w:pPr>
              <w:pStyle w:val="Heading3"/>
              <w:outlineLvl w:val="2"/>
            </w:pPr>
            <w:r>
              <w:t>Hilaire</w:t>
            </w:r>
          </w:p>
        </w:tc>
        <w:tc>
          <w:tcPr>
            <w:tcW w:w="1540" w:type="dxa"/>
          </w:tcPr>
          <w:p w14:paraId="482650BF" w14:textId="38DFE600" w:rsidR="00807871" w:rsidRDefault="003F4862" w:rsidP="00B76228">
            <w:pPr>
              <w:pStyle w:val="Heading3"/>
              <w:outlineLvl w:val="2"/>
            </w:pPr>
            <w:r>
              <w:t>Partic</w:t>
            </w:r>
            <w:r w:rsidR="00F06B64">
              <w:t>i</w:t>
            </w:r>
            <w:r>
              <w:t>pants</w:t>
            </w:r>
          </w:p>
        </w:tc>
        <w:tc>
          <w:tcPr>
            <w:tcW w:w="1540" w:type="dxa"/>
          </w:tcPr>
          <w:p w14:paraId="482650C0" w14:textId="77777777" w:rsidR="00807871" w:rsidRDefault="00807871" w:rsidP="00B76228">
            <w:pPr>
              <w:pStyle w:val="Heading3"/>
              <w:outlineLvl w:val="2"/>
            </w:pPr>
            <w:r>
              <w:t>Participants</w:t>
            </w:r>
          </w:p>
        </w:tc>
        <w:tc>
          <w:tcPr>
            <w:tcW w:w="1541" w:type="dxa"/>
          </w:tcPr>
          <w:p w14:paraId="482650C1" w14:textId="66984989" w:rsidR="00807871" w:rsidRDefault="005B6070" w:rsidP="00B76228">
            <w:pPr>
              <w:pStyle w:val="Heading3"/>
              <w:outlineLvl w:val="2"/>
            </w:pPr>
            <w:r>
              <w:t>Exercises</w:t>
            </w:r>
          </w:p>
        </w:tc>
        <w:tc>
          <w:tcPr>
            <w:tcW w:w="1541" w:type="dxa"/>
          </w:tcPr>
          <w:p w14:paraId="482650C2" w14:textId="6284DE4B" w:rsidR="00807871" w:rsidRDefault="0056093B" w:rsidP="00B76228">
            <w:pPr>
              <w:pStyle w:val="Heading3"/>
              <w:outlineLvl w:val="2"/>
            </w:pPr>
            <w:r>
              <w:t>(Exercises)</w:t>
            </w:r>
          </w:p>
        </w:tc>
      </w:tr>
    </w:tbl>
    <w:p w14:paraId="482650C4" w14:textId="77777777" w:rsidR="00807871" w:rsidRPr="00807871" w:rsidRDefault="00807871" w:rsidP="00807871"/>
    <w:p w14:paraId="482650C5" w14:textId="6D2BABDF" w:rsidR="0039599B" w:rsidRDefault="0039599B" w:rsidP="0039599B">
      <w:pPr>
        <w:pStyle w:val="Heading3"/>
      </w:pPr>
      <w:r w:rsidRPr="0039599B">
        <w:lastRenderedPageBreak/>
        <w:t xml:space="preserve">Monday October </w:t>
      </w:r>
      <w:r w:rsidR="00A54BA5">
        <w:t>16</w:t>
      </w:r>
      <w:r w:rsidRPr="0039599B">
        <w:t>, 20</w:t>
      </w:r>
      <w:r w:rsidR="00A54BA5">
        <w:t>23</w:t>
      </w:r>
      <w:r w:rsidRPr="0039599B">
        <w:t>:</w:t>
      </w:r>
    </w:p>
    <w:p w14:paraId="482650C6" w14:textId="77777777" w:rsidR="0039599B" w:rsidRPr="0039599B" w:rsidRDefault="0039599B" w:rsidP="0039599B"/>
    <w:p w14:paraId="482650C7" w14:textId="77777777" w:rsidR="0039599B" w:rsidRDefault="0039599B" w:rsidP="0039599B">
      <w:pPr>
        <w:rPr>
          <w:color w:val="1F497D"/>
        </w:rPr>
      </w:pPr>
      <w:r>
        <w:rPr>
          <w:color w:val="1F497D"/>
        </w:rPr>
        <w:t>09.00 – 09.1</w:t>
      </w:r>
      <w:r w:rsidRPr="0039599B">
        <w:rPr>
          <w:color w:val="1F497D"/>
        </w:rPr>
        <w:t xml:space="preserve">0 </w:t>
      </w:r>
      <w:r>
        <w:rPr>
          <w:color w:val="1F497D"/>
        </w:rPr>
        <w:t>Arjan Koning: Introduction to the Workshop</w:t>
      </w:r>
      <w:r w:rsidRPr="0039599B">
        <w:rPr>
          <w:color w:val="1F497D"/>
        </w:rPr>
        <w:t xml:space="preserve"> </w:t>
      </w:r>
    </w:p>
    <w:p w14:paraId="482650C8" w14:textId="37987D24" w:rsidR="0039599B" w:rsidRPr="0039599B" w:rsidRDefault="0039599B" w:rsidP="00D23E23">
      <w:pPr>
        <w:rPr>
          <w:color w:val="1F497D"/>
        </w:rPr>
      </w:pPr>
      <w:r>
        <w:rPr>
          <w:color w:val="1F497D"/>
        </w:rPr>
        <w:t>09.1</w:t>
      </w:r>
      <w:r w:rsidRPr="0039599B">
        <w:rPr>
          <w:color w:val="1F497D"/>
        </w:rPr>
        <w:t>0 – 10.30</w:t>
      </w:r>
      <w:r w:rsidR="000218EF">
        <w:rPr>
          <w:color w:val="1F497D"/>
        </w:rPr>
        <w:t xml:space="preserve"> </w:t>
      </w:r>
      <w:r w:rsidR="00523C8C">
        <w:rPr>
          <w:color w:val="1F497D"/>
        </w:rPr>
        <w:t>Arjan Koning</w:t>
      </w:r>
      <w:r>
        <w:rPr>
          <w:color w:val="1F497D"/>
        </w:rPr>
        <w:t xml:space="preserve">: </w:t>
      </w:r>
      <w:r w:rsidR="00523C8C">
        <w:rPr>
          <w:color w:val="1F497D"/>
        </w:rPr>
        <w:t xml:space="preserve">General overview and use of TALYS </w:t>
      </w:r>
    </w:p>
    <w:p w14:paraId="482650C9" w14:textId="77777777" w:rsidR="0039599B" w:rsidRPr="0039599B" w:rsidRDefault="0039599B" w:rsidP="0039599B">
      <w:pPr>
        <w:rPr>
          <w:color w:val="1F497D"/>
        </w:rPr>
      </w:pPr>
      <w:r w:rsidRPr="0039599B">
        <w:rPr>
          <w:color w:val="1F497D"/>
        </w:rPr>
        <w:t>10.30 – 11.00 Coffee break</w:t>
      </w:r>
    </w:p>
    <w:p w14:paraId="482650CA" w14:textId="286FE4B4" w:rsidR="0039599B" w:rsidRPr="0039599B" w:rsidRDefault="0039599B" w:rsidP="0039599B">
      <w:pPr>
        <w:rPr>
          <w:color w:val="1F497D"/>
        </w:rPr>
      </w:pPr>
      <w:r w:rsidRPr="0039599B">
        <w:rPr>
          <w:color w:val="1F497D"/>
        </w:rPr>
        <w:t xml:space="preserve">11.00 – 12.30 Stephan Pomp: </w:t>
      </w:r>
      <w:r w:rsidR="000A7D56">
        <w:rPr>
          <w:color w:val="1F497D"/>
        </w:rPr>
        <w:t xml:space="preserve">Nuclear data </w:t>
      </w:r>
      <w:r w:rsidR="00222C9C">
        <w:rPr>
          <w:color w:val="1F497D"/>
        </w:rPr>
        <w:t xml:space="preserve">facilities and </w:t>
      </w:r>
      <w:r w:rsidR="000A7D56">
        <w:rPr>
          <w:color w:val="1F497D"/>
        </w:rPr>
        <w:t xml:space="preserve">measurements </w:t>
      </w:r>
      <w:r w:rsidR="00A9315E">
        <w:rPr>
          <w:color w:val="1F497D"/>
        </w:rPr>
        <w:t>I</w:t>
      </w:r>
    </w:p>
    <w:p w14:paraId="482650CB" w14:textId="77777777" w:rsidR="0039599B" w:rsidRPr="0039599B" w:rsidRDefault="0039599B" w:rsidP="0039599B">
      <w:pPr>
        <w:rPr>
          <w:color w:val="1F497D"/>
        </w:rPr>
      </w:pPr>
      <w:r w:rsidRPr="0039599B">
        <w:rPr>
          <w:color w:val="1F497D"/>
        </w:rPr>
        <w:t>12.30 – 14.00 Lunch break</w:t>
      </w:r>
    </w:p>
    <w:p w14:paraId="482650CC" w14:textId="68A3219E" w:rsidR="0039599B" w:rsidRPr="0039599B" w:rsidRDefault="0039599B" w:rsidP="0039599B">
      <w:pPr>
        <w:rPr>
          <w:color w:val="1F497D"/>
        </w:rPr>
      </w:pPr>
      <w:r w:rsidRPr="0039599B">
        <w:rPr>
          <w:color w:val="1F497D"/>
        </w:rPr>
        <w:t xml:space="preserve">14.00 – 15.30 </w:t>
      </w:r>
      <w:r w:rsidR="000A7D56" w:rsidRPr="0039599B">
        <w:rPr>
          <w:color w:val="1F497D"/>
        </w:rPr>
        <w:t xml:space="preserve">Stephane Goriely: Nuclear structure ingredients for reaction models </w:t>
      </w:r>
    </w:p>
    <w:p w14:paraId="482650CD" w14:textId="77777777" w:rsidR="0039599B" w:rsidRPr="0039599B" w:rsidRDefault="0039599B" w:rsidP="0039599B">
      <w:pPr>
        <w:rPr>
          <w:color w:val="1F497D"/>
        </w:rPr>
      </w:pPr>
      <w:r w:rsidRPr="0039599B">
        <w:rPr>
          <w:color w:val="1F497D"/>
        </w:rPr>
        <w:t>15.30 – 16.00 Coffee break</w:t>
      </w:r>
    </w:p>
    <w:p w14:paraId="482650CE" w14:textId="27193743" w:rsidR="0039599B" w:rsidRDefault="0039599B" w:rsidP="0039599B">
      <w:pPr>
        <w:rPr>
          <w:color w:val="1F497D"/>
        </w:rPr>
      </w:pPr>
      <w:r w:rsidRPr="0039599B">
        <w:rPr>
          <w:color w:val="1F497D"/>
        </w:rPr>
        <w:t xml:space="preserve">16.00 – 17.30 </w:t>
      </w:r>
      <w:r w:rsidR="00B25FEB" w:rsidRPr="0039599B">
        <w:rPr>
          <w:color w:val="1F497D"/>
        </w:rPr>
        <w:t xml:space="preserve">Stephane Hilaire: </w:t>
      </w:r>
      <w:r w:rsidR="00941E8A">
        <w:rPr>
          <w:color w:val="1F497D"/>
        </w:rPr>
        <w:t xml:space="preserve">Optical model and compound nucleus model </w:t>
      </w:r>
    </w:p>
    <w:p w14:paraId="482650D0" w14:textId="32A8D835" w:rsidR="0039599B" w:rsidRDefault="0039599B" w:rsidP="0039599B">
      <w:pPr>
        <w:pStyle w:val="Heading3"/>
      </w:pPr>
      <w:r w:rsidRPr="0039599B">
        <w:t xml:space="preserve">Tuesday October </w:t>
      </w:r>
      <w:r w:rsidR="00A54BA5">
        <w:t>17</w:t>
      </w:r>
      <w:r w:rsidRPr="0039599B">
        <w:t>, 20</w:t>
      </w:r>
      <w:r w:rsidR="00A54BA5">
        <w:t>23</w:t>
      </w:r>
      <w:r w:rsidRPr="0039599B">
        <w:t>:</w:t>
      </w:r>
    </w:p>
    <w:p w14:paraId="482650D1" w14:textId="77777777" w:rsidR="0039599B" w:rsidRPr="0039599B" w:rsidRDefault="0039599B" w:rsidP="0039599B"/>
    <w:p w14:paraId="482650D2" w14:textId="420EA5BA" w:rsidR="0039599B" w:rsidRPr="0039599B" w:rsidRDefault="0039599B" w:rsidP="0039599B">
      <w:pPr>
        <w:rPr>
          <w:color w:val="1F497D"/>
        </w:rPr>
      </w:pPr>
      <w:r w:rsidRPr="0039599B">
        <w:rPr>
          <w:color w:val="1F497D"/>
        </w:rPr>
        <w:t xml:space="preserve">09.00 – 10.30 </w:t>
      </w:r>
      <w:r w:rsidR="00893F51">
        <w:rPr>
          <w:color w:val="1F497D"/>
        </w:rPr>
        <w:t xml:space="preserve">Stephan Pomp: Nuclear data facilities and measurements II </w:t>
      </w:r>
    </w:p>
    <w:p w14:paraId="482650D3" w14:textId="77777777" w:rsidR="0039599B" w:rsidRPr="0039599B" w:rsidRDefault="0039599B" w:rsidP="0039599B">
      <w:pPr>
        <w:rPr>
          <w:color w:val="1F497D"/>
        </w:rPr>
      </w:pPr>
      <w:r w:rsidRPr="0039599B">
        <w:rPr>
          <w:color w:val="1F497D"/>
        </w:rPr>
        <w:t>10.30 – 11.00 Coffee break</w:t>
      </w:r>
    </w:p>
    <w:p w14:paraId="482650D4" w14:textId="3BBBC6DF" w:rsidR="0039599B" w:rsidRPr="0039599B" w:rsidRDefault="0039599B" w:rsidP="0039599B">
      <w:pPr>
        <w:rPr>
          <w:color w:val="1F497D"/>
        </w:rPr>
      </w:pPr>
      <w:r w:rsidRPr="0039599B">
        <w:rPr>
          <w:color w:val="1F497D"/>
        </w:rPr>
        <w:t>11.00 – 12.30</w:t>
      </w:r>
      <w:r w:rsidR="00A9315E">
        <w:rPr>
          <w:color w:val="1F497D"/>
        </w:rPr>
        <w:t xml:space="preserve"> </w:t>
      </w:r>
      <w:r w:rsidR="00983A2C" w:rsidRPr="0039599B">
        <w:rPr>
          <w:color w:val="1F497D"/>
        </w:rPr>
        <w:t xml:space="preserve">Stephane Hilaire: </w:t>
      </w:r>
      <w:r w:rsidR="00983A2C">
        <w:rPr>
          <w:color w:val="1F497D"/>
        </w:rPr>
        <w:t>Level densities and photon strength functions</w:t>
      </w:r>
    </w:p>
    <w:p w14:paraId="482650D5" w14:textId="77777777" w:rsidR="0039599B" w:rsidRPr="0039599B" w:rsidRDefault="0039599B" w:rsidP="0039599B">
      <w:pPr>
        <w:rPr>
          <w:color w:val="1F497D"/>
        </w:rPr>
      </w:pPr>
      <w:r w:rsidRPr="0039599B">
        <w:rPr>
          <w:color w:val="1F497D"/>
        </w:rPr>
        <w:t>12.30 – 14.00 Lunch break</w:t>
      </w:r>
    </w:p>
    <w:p w14:paraId="482650D6" w14:textId="61551633" w:rsidR="0039599B" w:rsidRPr="0039599B" w:rsidRDefault="0039599B" w:rsidP="0039599B">
      <w:pPr>
        <w:rPr>
          <w:color w:val="1F497D"/>
        </w:rPr>
      </w:pPr>
      <w:r w:rsidRPr="0039599B">
        <w:rPr>
          <w:color w:val="1F497D"/>
        </w:rPr>
        <w:t xml:space="preserve">14.00 – 15.30 </w:t>
      </w:r>
      <w:r w:rsidR="00CC3FB4">
        <w:rPr>
          <w:color w:val="1F497D"/>
        </w:rPr>
        <w:t>Presentations by participants</w:t>
      </w:r>
      <w:r w:rsidR="00CC3FB4" w:rsidRPr="0039599B">
        <w:rPr>
          <w:color w:val="1F497D"/>
        </w:rPr>
        <w:t xml:space="preserve"> </w:t>
      </w:r>
    </w:p>
    <w:p w14:paraId="482650D7" w14:textId="77777777" w:rsidR="0039599B" w:rsidRPr="0039599B" w:rsidRDefault="0039599B" w:rsidP="0039599B">
      <w:pPr>
        <w:rPr>
          <w:color w:val="1F497D"/>
        </w:rPr>
      </w:pPr>
      <w:r w:rsidRPr="0039599B">
        <w:rPr>
          <w:color w:val="1F497D"/>
        </w:rPr>
        <w:t>15.30 – 16.00 Coffee break</w:t>
      </w:r>
    </w:p>
    <w:p w14:paraId="482650D8" w14:textId="184184B0" w:rsidR="0039599B" w:rsidRDefault="0039599B" w:rsidP="0039599B">
      <w:pPr>
        <w:rPr>
          <w:color w:val="1F497D"/>
        </w:rPr>
      </w:pPr>
      <w:r w:rsidRPr="0039599B">
        <w:rPr>
          <w:color w:val="1F497D"/>
        </w:rPr>
        <w:t xml:space="preserve">16.00 – 17.30 </w:t>
      </w:r>
      <w:r w:rsidR="00CC3FB4">
        <w:rPr>
          <w:color w:val="1F497D"/>
        </w:rPr>
        <w:t>Presentations by participants</w:t>
      </w:r>
      <w:r w:rsidR="00CC3FB4" w:rsidRPr="0039599B">
        <w:rPr>
          <w:color w:val="1F497D"/>
        </w:rPr>
        <w:t xml:space="preserve"> </w:t>
      </w:r>
      <w:r w:rsidR="00CC3FB4">
        <w:rPr>
          <w:color w:val="1F497D"/>
        </w:rPr>
        <w:t xml:space="preserve"> </w:t>
      </w:r>
    </w:p>
    <w:p w14:paraId="482650D9" w14:textId="28B947B3" w:rsidR="007F744D" w:rsidRDefault="007F744D" w:rsidP="007F744D">
      <w:pPr>
        <w:pStyle w:val="Heading3"/>
      </w:pPr>
      <w:r>
        <w:t xml:space="preserve">Wednesday October </w:t>
      </w:r>
      <w:r w:rsidR="00A54BA5">
        <w:t>18</w:t>
      </w:r>
      <w:r w:rsidRPr="0039599B">
        <w:t>, 20</w:t>
      </w:r>
      <w:r w:rsidR="00A54BA5">
        <w:t>23</w:t>
      </w:r>
      <w:r w:rsidRPr="0039599B">
        <w:t>:</w:t>
      </w:r>
    </w:p>
    <w:p w14:paraId="482650DA" w14:textId="77777777" w:rsidR="007F744D" w:rsidRPr="0039599B" w:rsidRDefault="007F744D" w:rsidP="007F744D"/>
    <w:p w14:paraId="482650DB" w14:textId="6B9A56AA" w:rsidR="007F744D" w:rsidRPr="0039599B" w:rsidRDefault="007F744D" w:rsidP="00D23E23">
      <w:pPr>
        <w:rPr>
          <w:color w:val="1F497D"/>
        </w:rPr>
      </w:pPr>
      <w:r w:rsidRPr="0039599B">
        <w:rPr>
          <w:color w:val="1F497D"/>
        </w:rPr>
        <w:t xml:space="preserve">09.00 – 10.30 </w:t>
      </w:r>
      <w:r w:rsidR="001837EE" w:rsidRPr="0039599B">
        <w:rPr>
          <w:color w:val="1F497D"/>
        </w:rPr>
        <w:t xml:space="preserve">Stephane Goriely: </w:t>
      </w:r>
      <w:r w:rsidR="00EC378A" w:rsidRPr="0039599B">
        <w:rPr>
          <w:color w:val="1F497D"/>
        </w:rPr>
        <w:t>Nuclear models</w:t>
      </w:r>
      <w:r w:rsidR="00EC378A">
        <w:rPr>
          <w:color w:val="1F497D"/>
        </w:rPr>
        <w:t xml:space="preserve"> for astrophysics I</w:t>
      </w:r>
    </w:p>
    <w:p w14:paraId="482650DC" w14:textId="77777777" w:rsidR="007F744D" w:rsidRPr="0039599B" w:rsidRDefault="007F744D" w:rsidP="007F744D">
      <w:pPr>
        <w:rPr>
          <w:color w:val="1F497D"/>
        </w:rPr>
      </w:pPr>
      <w:r w:rsidRPr="0039599B">
        <w:rPr>
          <w:color w:val="1F497D"/>
        </w:rPr>
        <w:t>10.30 – 11.00 Coffee break</w:t>
      </w:r>
    </w:p>
    <w:p w14:paraId="482650DD" w14:textId="59520CA4" w:rsidR="007F744D" w:rsidRPr="0039599B" w:rsidRDefault="007F744D" w:rsidP="007F744D">
      <w:pPr>
        <w:rPr>
          <w:color w:val="1F497D"/>
        </w:rPr>
      </w:pPr>
      <w:r w:rsidRPr="0039599B">
        <w:rPr>
          <w:color w:val="1F497D"/>
        </w:rPr>
        <w:t xml:space="preserve">11.00 – 12.30 </w:t>
      </w:r>
      <w:r w:rsidR="00983A2C">
        <w:rPr>
          <w:color w:val="1F497D"/>
        </w:rPr>
        <w:t>Dimitri Rochman: Resonance parameters and related nuclear reactions</w:t>
      </w:r>
      <w:r w:rsidR="00983A2C" w:rsidRPr="0039599B">
        <w:rPr>
          <w:color w:val="1F497D"/>
        </w:rPr>
        <w:t xml:space="preserve"> </w:t>
      </w:r>
    </w:p>
    <w:p w14:paraId="482650DE" w14:textId="77777777" w:rsidR="007F744D" w:rsidRDefault="007F744D" w:rsidP="007F744D">
      <w:pPr>
        <w:rPr>
          <w:color w:val="1F497D"/>
        </w:rPr>
      </w:pPr>
      <w:r w:rsidRPr="0039599B">
        <w:rPr>
          <w:color w:val="1F497D"/>
        </w:rPr>
        <w:t>12.30 – 14.00 Lunch break</w:t>
      </w:r>
    </w:p>
    <w:p w14:paraId="482650DF" w14:textId="77777777" w:rsidR="001E3184" w:rsidRPr="0039599B" w:rsidRDefault="001E3184" w:rsidP="001E3184">
      <w:pPr>
        <w:rPr>
          <w:color w:val="1F497D"/>
        </w:rPr>
      </w:pPr>
      <w:r w:rsidRPr="0039599B">
        <w:rPr>
          <w:color w:val="1F497D"/>
        </w:rPr>
        <w:t xml:space="preserve">14.00 – 15.30 </w:t>
      </w:r>
      <w:r>
        <w:rPr>
          <w:color w:val="1F497D"/>
        </w:rPr>
        <w:t>Presentations by participants</w:t>
      </w:r>
    </w:p>
    <w:p w14:paraId="482650E0" w14:textId="77777777" w:rsidR="001E3184" w:rsidRPr="0039599B" w:rsidRDefault="001E3184" w:rsidP="001E3184">
      <w:pPr>
        <w:rPr>
          <w:color w:val="1F497D"/>
        </w:rPr>
      </w:pPr>
      <w:r w:rsidRPr="0039599B">
        <w:rPr>
          <w:color w:val="1F497D"/>
        </w:rPr>
        <w:t>15.30 – 16.00 Coffee break</w:t>
      </w:r>
    </w:p>
    <w:p w14:paraId="482650E1" w14:textId="77777777" w:rsidR="001E3184" w:rsidRPr="0039599B" w:rsidRDefault="001E3184" w:rsidP="007F744D">
      <w:pPr>
        <w:rPr>
          <w:color w:val="1F497D"/>
        </w:rPr>
      </w:pPr>
      <w:r w:rsidRPr="0039599B">
        <w:rPr>
          <w:color w:val="1F497D"/>
        </w:rPr>
        <w:t xml:space="preserve">16.00 – 17.30 </w:t>
      </w:r>
      <w:r>
        <w:rPr>
          <w:color w:val="1F497D"/>
        </w:rPr>
        <w:t>Presentations by participants</w:t>
      </w:r>
    </w:p>
    <w:p w14:paraId="482650E2" w14:textId="515C4207" w:rsidR="007F744D" w:rsidRDefault="007F744D" w:rsidP="007F744D">
      <w:pPr>
        <w:pStyle w:val="Heading3"/>
      </w:pPr>
      <w:r>
        <w:t xml:space="preserve">Thursday October </w:t>
      </w:r>
      <w:r w:rsidR="00A54BA5">
        <w:t>19</w:t>
      </w:r>
      <w:r w:rsidRPr="0039599B">
        <w:t>, 20</w:t>
      </w:r>
      <w:r w:rsidR="00A54BA5">
        <w:t>23</w:t>
      </w:r>
      <w:r w:rsidRPr="0039599B">
        <w:t>:</w:t>
      </w:r>
    </w:p>
    <w:p w14:paraId="482650E3" w14:textId="77777777" w:rsidR="007F744D" w:rsidRPr="0039599B" w:rsidRDefault="007F744D" w:rsidP="007F744D"/>
    <w:p w14:paraId="482650E4" w14:textId="7A4D7A65" w:rsidR="004B7313" w:rsidRDefault="007F744D" w:rsidP="007F744D">
      <w:pPr>
        <w:rPr>
          <w:color w:val="1F497D"/>
        </w:rPr>
      </w:pPr>
      <w:r w:rsidRPr="0039599B">
        <w:rPr>
          <w:color w:val="1F497D"/>
        </w:rPr>
        <w:t xml:space="preserve">09.00 – 10.30 </w:t>
      </w:r>
      <w:r w:rsidR="004B7313" w:rsidRPr="0039599B">
        <w:rPr>
          <w:color w:val="1F497D"/>
        </w:rPr>
        <w:t xml:space="preserve">Stephane Hilaire: </w:t>
      </w:r>
      <w:r w:rsidR="00191002">
        <w:rPr>
          <w:color w:val="1F497D"/>
        </w:rPr>
        <w:t>Fission</w:t>
      </w:r>
    </w:p>
    <w:p w14:paraId="482650E5" w14:textId="77777777" w:rsidR="007F744D" w:rsidRPr="0039599B" w:rsidRDefault="007F744D" w:rsidP="007F744D">
      <w:pPr>
        <w:rPr>
          <w:color w:val="1F497D"/>
        </w:rPr>
      </w:pPr>
      <w:r w:rsidRPr="0039599B">
        <w:rPr>
          <w:color w:val="1F497D"/>
        </w:rPr>
        <w:t>10.30 – 11.00 Coffee break</w:t>
      </w:r>
    </w:p>
    <w:p w14:paraId="482650E6" w14:textId="77777777" w:rsidR="007F744D" w:rsidRPr="0039599B" w:rsidRDefault="007F744D" w:rsidP="007F744D">
      <w:pPr>
        <w:rPr>
          <w:color w:val="1F497D"/>
        </w:rPr>
      </w:pPr>
      <w:r w:rsidRPr="0039599B">
        <w:rPr>
          <w:color w:val="1F497D"/>
        </w:rPr>
        <w:t xml:space="preserve">11.00 – 12.30 </w:t>
      </w:r>
      <w:r w:rsidR="001E3184">
        <w:rPr>
          <w:color w:val="1F497D"/>
        </w:rPr>
        <w:t>Stephan Pomp: Fission yields</w:t>
      </w:r>
    </w:p>
    <w:p w14:paraId="482650E7" w14:textId="77777777" w:rsidR="007F744D" w:rsidRPr="0039599B" w:rsidRDefault="007F744D" w:rsidP="007F744D">
      <w:pPr>
        <w:rPr>
          <w:color w:val="1F497D"/>
        </w:rPr>
      </w:pPr>
      <w:r w:rsidRPr="0039599B">
        <w:rPr>
          <w:color w:val="1F497D"/>
        </w:rPr>
        <w:t>12.30 – 14.00 Lunch break</w:t>
      </w:r>
    </w:p>
    <w:p w14:paraId="482650E8" w14:textId="00E5019F" w:rsidR="004B7313" w:rsidRPr="0039599B" w:rsidRDefault="007F744D" w:rsidP="004B7313">
      <w:pPr>
        <w:rPr>
          <w:color w:val="1F497D"/>
        </w:rPr>
      </w:pPr>
      <w:r w:rsidRPr="0039599B">
        <w:rPr>
          <w:color w:val="1F497D"/>
        </w:rPr>
        <w:t>14.00 – 15.30</w:t>
      </w:r>
      <w:r w:rsidR="00C7523B">
        <w:rPr>
          <w:color w:val="1F497D"/>
        </w:rPr>
        <w:t xml:space="preserve"> Dimitri Rochman</w:t>
      </w:r>
      <w:r w:rsidR="004B7313" w:rsidRPr="0039599B">
        <w:rPr>
          <w:color w:val="1F497D"/>
        </w:rPr>
        <w:t xml:space="preserve">: </w:t>
      </w:r>
      <w:r w:rsidR="00C7523B">
        <w:rPr>
          <w:color w:val="1F497D"/>
        </w:rPr>
        <w:t xml:space="preserve">TENDL nuclear data library and applications </w:t>
      </w:r>
    </w:p>
    <w:p w14:paraId="482650E9" w14:textId="77777777" w:rsidR="007F744D" w:rsidRPr="0039599B" w:rsidRDefault="007F744D" w:rsidP="007F744D">
      <w:pPr>
        <w:rPr>
          <w:color w:val="1F497D"/>
        </w:rPr>
      </w:pPr>
      <w:r w:rsidRPr="0039599B">
        <w:rPr>
          <w:color w:val="1F497D"/>
        </w:rPr>
        <w:t>15.30 – 16.00 Coffee break</w:t>
      </w:r>
    </w:p>
    <w:p w14:paraId="482650EA" w14:textId="77777777" w:rsidR="001E3184" w:rsidRDefault="007F744D" w:rsidP="001E3184">
      <w:pPr>
        <w:rPr>
          <w:color w:val="1F497D"/>
        </w:rPr>
      </w:pPr>
      <w:r w:rsidRPr="0039599B">
        <w:rPr>
          <w:color w:val="1F497D"/>
        </w:rPr>
        <w:t xml:space="preserve">16.00 – 17.30 </w:t>
      </w:r>
      <w:r w:rsidR="001E3184">
        <w:rPr>
          <w:color w:val="1F497D"/>
        </w:rPr>
        <w:t>Arjan Koning, Stephane Goriely, Stephane Hilaire: TALYS exercises</w:t>
      </w:r>
    </w:p>
    <w:p w14:paraId="482650EB" w14:textId="0E59D9B2" w:rsidR="007F744D" w:rsidRDefault="007F744D" w:rsidP="007F744D">
      <w:pPr>
        <w:pStyle w:val="Heading3"/>
      </w:pPr>
      <w:r>
        <w:t xml:space="preserve">Friday October </w:t>
      </w:r>
      <w:r w:rsidR="00A54BA5">
        <w:t>20</w:t>
      </w:r>
      <w:r w:rsidRPr="0039599B">
        <w:t>, 20</w:t>
      </w:r>
      <w:r w:rsidR="00A54BA5">
        <w:t>23</w:t>
      </w:r>
      <w:r w:rsidRPr="0039599B">
        <w:t>:</w:t>
      </w:r>
    </w:p>
    <w:p w14:paraId="482650EC" w14:textId="77777777" w:rsidR="007F744D" w:rsidRPr="0039599B" w:rsidRDefault="007F744D" w:rsidP="007F744D"/>
    <w:p w14:paraId="482650ED" w14:textId="10A709F8" w:rsidR="007F744D" w:rsidRPr="0039599B" w:rsidRDefault="007F744D" w:rsidP="007F744D">
      <w:pPr>
        <w:rPr>
          <w:color w:val="1F497D"/>
        </w:rPr>
      </w:pPr>
      <w:r w:rsidRPr="0039599B">
        <w:rPr>
          <w:color w:val="1F497D"/>
        </w:rPr>
        <w:t xml:space="preserve">09.00 – 10.30 </w:t>
      </w:r>
      <w:r w:rsidR="00C92719" w:rsidRPr="0039599B">
        <w:rPr>
          <w:color w:val="1F497D"/>
        </w:rPr>
        <w:t>Stephane Goriely: Nuclear models</w:t>
      </w:r>
      <w:r w:rsidR="00C92719">
        <w:rPr>
          <w:color w:val="1F497D"/>
        </w:rPr>
        <w:t xml:space="preserve"> for astrophysics</w:t>
      </w:r>
      <w:r w:rsidR="00EC378A">
        <w:rPr>
          <w:color w:val="1F497D"/>
        </w:rPr>
        <w:t xml:space="preserve"> II</w:t>
      </w:r>
      <w:r w:rsidR="00C92719" w:rsidRPr="0039599B">
        <w:rPr>
          <w:color w:val="1F497D"/>
        </w:rPr>
        <w:t xml:space="preserve"> </w:t>
      </w:r>
      <w:r w:rsidR="00C92719">
        <w:rPr>
          <w:color w:val="1F497D"/>
        </w:rPr>
        <w:t xml:space="preserve"> </w:t>
      </w:r>
    </w:p>
    <w:p w14:paraId="482650EE" w14:textId="77777777" w:rsidR="007F744D" w:rsidRPr="0039599B" w:rsidRDefault="007F744D" w:rsidP="007F744D">
      <w:pPr>
        <w:rPr>
          <w:color w:val="1F497D"/>
        </w:rPr>
      </w:pPr>
      <w:r w:rsidRPr="0039599B">
        <w:rPr>
          <w:color w:val="1F497D"/>
        </w:rPr>
        <w:t>10.30 – 11.00 Coffee break</w:t>
      </w:r>
    </w:p>
    <w:p w14:paraId="482650EF" w14:textId="73C3477D" w:rsidR="007F744D" w:rsidRPr="0039599B" w:rsidRDefault="007F744D" w:rsidP="007F744D">
      <w:pPr>
        <w:rPr>
          <w:color w:val="1F497D"/>
        </w:rPr>
      </w:pPr>
      <w:r w:rsidRPr="0039599B">
        <w:rPr>
          <w:color w:val="1F497D"/>
        </w:rPr>
        <w:t>11.00 – 12.30</w:t>
      </w:r>
      <w:r w:rsidR="00C92719">
        <w:rPr>
          <w:color w:val="1F497D"/>
        </w:rPr>
        <w:t xml:space="preserve"> Dimitri Rochman</w:t>
      </w:r>
      <w:r w:rsidR="00C92719" w:rsidRPr="0039599B">
        <w:rPr>
          <w:color w:val="1F497D"/>
        </w:rPr>
        <w:t xml:space="preserve">: </w:t>
      </w:r>
      <w:r w:rsidR="00C92719">
        <w:rPr>
          <w:color w:val="1F497D"/>
        </w:rPr>
        <w:t>Nuclear data uncertainty quantification and propagation</w:t>
      </w:r>
      <w:r w:rsidRPr="0039599B">
        <w:rPr>
          <w:color w:val="1F497D"/>
        </w:rPr>
        <w:t xml:space="preserve"> </w:t>
      </w:r>
    </w:p>
    <w:p w14:paraId="482650F0" w14:textId="77777777" w:rsidR="007F744D" w:rsidRPr="0039599B" w:rsidRDefault="007F744D" w:rsidP="007F744D">
      <w:pPr>
        <w:rPr>
          <w:color w:val="1F497D"/>
        </w:rPr>
      </w:pPr>
      <w:r w:rsidRPr="0039599B">
        <w:rPr>
          <w:color w:val="1F497D"/>
        </w:rPr>
        <w:t>12.30 – 14.00 Lunch break</w:t>
      </w:r>
    </w:p>
    <w:p w14:paraId="482650F1" w14:textId="2A2A6D7E" w:rsidR="007F744D" w:rsidRPr="0039599B" w:rsidRDefault="007F744D" w:rsidP="007F744D">
      <w:pPr>
        <w:rPr>
          <w:color w:val="1F497D"/>
        </w:rPr>
      </w:pPr>
      <w:r w:rsidRPr="0039599B">
        <w:rPr>
          <w:color w:val="1F497D"/>
        </w:rPr>
        <w:t xml:space="preserve">14.00 – 15.30 </w:t>
      </w:r>
      <w:r w:rsidR="00D25BF1">
        <w:rPr>
          <w:color w:val="1F497D"/>
        </w:rPr>
        <w:t xml:space="preserve">Arjan Koning: Cross sections for medical isotope production + exercise </w:t>
      </w:r>
    </w:p>
    <w:p w14:paraId="482650F2" w14:textId="77777777" w:rsidR="007F744D" w:rsidRPr="0039599B" w:rsidRDefault="007F744D" w:rsidP="007F744D">
      <w:pPr>
        <w:rPr>
          <w:color w:val="1F497D"/>
        </w:rPr>
      </w:pPr>
      <w:r w:rsidRPr="0039599B">
        <w:rPr>
          <w:color w:val="1F497D"/>
        </w:rPr>
        <w:t>15.30 – 16.00 Coffee break</w:t>
      </w:r>
    </w:p>
    <w:p w14:paraId="482650F3" w14:textId="7581607E" w:rsidR="007F744D" w:rsidRDefault="007F744D" w:rsidP="007F744D">
      <w:pPr>
        <w:rPr>
          <w:color w:val="1F497D"/>
        </w:rPr>
      </w:pPr>
      <w:r w:rsidRPr="0039599B">
        <w:rPr>
          <w:color w:val="1F497D"/>
        </w:rPr>
        <w:t xml:space="preserve">16.00 – 17.30 </w:t>
      </w:r>
      <w:r w:rsidR="00B15097">
        <w:rPr>
          <w:color w:val="1F497D"/>
        </w:rPr>
        <w:t>(</w:t>
      </w:r>
      <w:r w:rsidR="008B1C95">
        <w:rPr>
          <w:color w:val="1F497D"/>
        </w:rPr>
        <w:t xml:space="preserve">TALYS </w:t>
      </w:r>
      <w:r w:rsidR="00B15097">
        <w:rPr>
          <w:color w:val="1F497D"/>
        </w:rPr>
        <w:t>exercises)</w:t>
      </w:r>
    </w:p>
    <w:p w14:paraId="482650F4" w14:textId="77777777" w:rsidR="007F744D" w:rsidRDefault="007F744D" w:rsidP="00236643"/>
    <w:p w14:paraId="48265161" w14:textId="77777777" w:rsidR="00A839F0" w:rsidRDefault="00A839F0" w:rsidP="00236643"/>
    <w:sectPr w:rsidR="00A83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73BC"/>
    <w:multiLevelType w:val="hybridMultilevel"/>
    <w:tmpl w:val="8FFE9BC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0D6DE8"/>
    <w:multiLevelType w:val="hybridMultilevel"/>
    <w:tmpl w:val="B128F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20A40"/>
    <w:multiLevelType w:val="hybridMultilevel"/>
    <w:tmpl w:val="FAEAA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33F1A"/>
    <w:multiLevelType w:val="hybridMultilevel"/>
    <w:tmpl w:val="5F080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C1685"/>
    <w:multiLevelType w:val="hybridMultilevel"/>
    <w:tmpl w:val="3286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C3EC7"/>
    <w:multiLevelType w:val="hybridMultilevel"/>
    <w:tmpl w:val="E222B72C"/>
    <w:lvl w:ilvl="0" w:tplc="06D6C12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E44BA"/>
    <w:multiLevelType w:val="hybridMultilevel"/>
    <w:tmpl w:val="10F01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3F"/>
    <w:rsid w:val="000058A8"/>
    <w:rsid w:val="000218EF"/>
    <w:rsid w:val="000345EC"/>
    <w:rsid w:val="000A7D56"/>
    <w:rsid w:val="000B1A6D"/>
    <w:rsid w:val="000C2202"/>
    <w:rsid w:val="00123CAD"/>
    <w:rsid w:val="00144DEF"/>
    <w:rsid w:val="0018349A"/>
    <w:rsid w:val="001837EE"/>
    <w:rsid w:val="00191002"/>
    <w:rsid w:val="00195331"/>
    <w:rsid w:val="001B45A1"/>
    <w:rsid w:val="001D5AB6"/>
    <w:rsid w:val="001E3184"/>
    <w:rsid w:val="00201338"/>
    <w:rsid w:val="00222C9C"/>
    <w:rsid w:val="00223AE1"/>
    <w:rsid w:val="00236643"/>
    <w:rsid w:val="002435BE"/>
    <w:rsid w:val="00251F57"/>
    <w:rsid w:val="00287698"/>
    <w:rsid w:val="00304D1C"/>
    <w:rsid w:val="0039599B"/>
    <w:rsid w:val="003F4862"/>
    <w:rsid w:val="00434270"/>
    <w:rsid w:val="004520B1"/>
    <w:rsid w:val="00493CB2"/>
    <w:rsid w:val="004B7313"/>
    <w:rsid w:val="004D1F8F"/>
    <w:rsid w:val="004E69DA"/>
    <w:rsid w:val="004F4246"/>
    <w:rsid w:val="00500145"/>
    <w:rsid w:val="00511A8B"/>
    <w:rsid w:val="00523C8C"/>
    <w:rsid w:val="00525FF4"/>
    <w:rsid w:val="005315E3"/>
    <w:rsid w:val="0056093B"/>
    <w:rsid w:val="005A50E1"/>
    <w:rsid w:val="005B6070"/>
    <w:rsid w:val="005C5E2D"/>
    <w:rsid w:val="005D3B17"/>
    <w:rsid w:val="005E0B67"/>
    <w:rsid w:val="0069354B"/>
    <w:rsid w:val="006D0878"/>
    <w:rsid w:val="006E35DC"/>
    <w:rsid w:val="00770F72"/>
    <w:rsid w:val="007A034B"/>
    <w:rsid w:val="007A7A9E"/>
    <w:rsid w:val="007F246A"/>
    <w:rsid w:val="007F744D"/>
    <w:rsid w:val="00807871"/>
    <w:rsid w:val="00840767"/>
    <w:rsid w:val="00857491"/>
    <w:rsid w:val="00863241"/>
    <w:rsid w:val="00893F51"/>
    <w:rsid w:val="008B1C95"/>
    <w:rsid w:val="008C1945"/>
    <w:rsid w:val="00903640"/>
    <w:rsid w:val="00941E8A"/>
    <w:rsid w:val="00942B5B"/>
    <w:rsid w:val="009624D5"/>
    <w:rsid w:val="00983A2C"/>
    <w:rsid w:val="009C45B7"/>
    <w:rsid w:val="009D1030"/>
    <w:rsid w:val="009D476B"/>
    <w:rsid w:val="009E633F"/>
    <w:rsid w:val="00A42D61"/>
    <w:rsid w:val="00A542EF"/>
    <w:rsid w:val="00A54BA5"/>
    <w:rsid w:val="00A8050B"/>
    <w:rsid w:val="00A82514"/>
    <w:rsid w:val="00A839F0"/>
    <w:rsid w:val="00A9315E"/>
    <w:rsid w:val="00AB7746"/>
    <w:rsid w:val="00AC362D"/>
    <w:rsid w:val="00AF3926"/>
    <w:rsid w:val="00B14B57"/>
    <w:rsid w:val="00B15097"/>
    <w:rsid w:val="00B25FEB"/>
    <w:rsid w:val="00B95C40"/>
    <w:rsid w:val="00BA697F"/>
    <w:rsid w:val="00BB38D3"/>
    <w:rsid w:val="00BC5EE3"/>
    <w:rsid w:val="00C07236"/>
    <w:rsid w:val="00C175D6"/>
    <w:rsid w:val="00C43122"/>
    <w:rsid w:val="00C7523B"/>
    <w:rsid w:val="00C92719"/>
    <w:rsid w:val="00C930B4"/>
    <w:rsid w:val="00CA62AB"/>
    <w:rsid w:val="00CB036B"/>
    <w:rsid w:val="00CC3FB4"/>
    <w:rsid w:val="00CE5AF1"/>
    <w:rsid w:val="00CF0283"/>
    <w:rsid w:val="00D03C8C"/>
    <w:rsid w:val="00D04968"/>
    <w:rsid w:val="00D174CC"/>
    <w:rsid w:val="00D23E23"/>
    <w:rsid w:val="00D25BF1"/>
    <w:rsid w:val="00D30EFA"/>
    <w:rsid w:val="00D366A0"/>
    <w:rsid w:val="00D66DCB"/>
    <w:rsid w:val="00D74763"/>
    <w:rsid w:val="00D92D07"/>
    <w:rsid w:val="00DA138B"/>
    <w:rsid w:val="00DC0E8F"/>
    <w:rsid w:val="00DE3FB3"/>
    <w:rsid w:val="00E44CE3"/>
    <w:rsid w:val="00E667ED"/>
    <w:rsid w:val="00E71158"/>
    <w:rsid w:val="00E863DD"/>
    <w:rsid w:val="00E90193"/>
    <w:rsid w:val="00EA43E7"/>
    <w:rsid w:val="00EC378A"/>
    <w:rsid w:val="00F06B64"/>
    <w:rsid w:val="00F23174"/>
    <w:rsid w:val="00F640B2"/>
    <w:rsid w:val="00F72FC7"/>
    <w:rsid w:val="00FC395A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6507F"/>
  <w15:docId w15:val="{B6CC3D7C-983D-4DF6-B475-C6FA22B9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64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643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36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59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95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2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KONING, Arjan</dc:creator>
  <cp:keywords/>
  <dc:description/>
  <cp:lastModifiedBy>Microsoft Office User</cp:lastModifiedBy>
  <cp:revision>2</cp:revision>
  <cp:lastPrinted>2017-07-04T15:10:00Z</cp:lastPrinted>
  <dcterms:created xsi:type="dcterms:W3CDTF">2023-10-08T13:17:00Z</dcterms:created>
  <dcterms:modified xsi:type="dcterms:W3CDTF">2023-10-08T13:17:00Z</dcterms:modified>
</cp:coreProperties>
</file>