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B0E3" w14:textId="0404C80B" w:rsidR="00D9328A" w:rsidRDefault="00D9328A" w:rsidP="00D9328A">
      <w:pPr>
        <w:jc w:val="center"/>
        <w:rPr>
          <w:b/>
          <w:bCs/>
          <w:lang w:val="en-US"/>
        </w:rPr>
      </w:pPr>
      <w:r w:rsidRPr="00D9328A">
        <w:rPr>
          <w:b/>
          <w:bCs/>
          <w:lang w:val="en-US"/>
        </w:rPr>
        <w:t>Kant, Creativity and Generative AI</w:t>
      </w:r>
    </w:p>
    <w:p w14:paraId="7A4D1599" w14:textId="5C60E755" w:rsidR="00D9328A" w:rsidRDefault="00D9328A" w:rsidP="00D9328A">
      <w:pPr>
        <w:jc w:val="center"/>
        <w:rPr>
          <w:lang w:val="en-US"/>
        </w:rPr>
      </w:pPr>
      <w:r w:rsidRPr="00D9328A">
        <w:rPr>
          <w:lang w:val="en-US"/>
        </w:rPr>
        <w:t>(</w:t>
      </w:r>
      <w:r w:rsidRPr="00D9328A">
        <w:rPr>
          <w:i/>
          <w:iCs/>
          <w:lang w:val="en-US"/>
        </w:rPr>
        <w:t>Larissa Berger</w:t>
      </w:r>
      <w:r w:rsidRPr="00D9328A">
        <w:rPr>
          <w:lang w:val="en-US"/>
        </w:rPr>
        <w:t>)</w:t>
      </w:r>
    </w:p>
    <w:p w14:paraId="60CABA7B" w14:textId="77777777" w:rsidR="00D9328A" w:rsidRPr="00D9328A" w:rsidRDefault="00D9328A">
      <w:pPr>
        <w:rPr>
          <w:lang w:val="en-US"/>
        </w:rPr>
      </w:pPr>
    </w:p>
    <w:p w14:paraId="498C4CDD" w14:textId="1E4D7D8B" w:rsidR="009735CD" w:rsidRPr="003E2ECD" w:rsidRDefault="003E2ECD">
      <w:pPr>
        <w:rPr>
          <w:lang w:val="en-US"/>
        </w:rPr>
      </w:pPr>
      <w:r w:rsidRPr="003E2ECD">
        <w:rPr>
          <w:lang w:val="en-US"/>
        </w:rPr>
        <w:t>In contemporary literature on generative AI</w:t>
      </w:r>
      <w:r w:rsidR="00350976">
        <w:rPr>
          <w:lang w:val="en-US"/>
        </w:rPr>
        <w:t>,</w:t>
      </w:r>
      <w:r w:rsidRPr="003E2ECD">
        <w:rPr>
          <w:lang w:val="en-US"/>
        </w:rPr>
        <w:t xml:space="preserve"> it is sometimes argued that such programs and their artworks count as creative. To see that one must not, however, stick to a romantic notion of creativity in terms of artistic genius. In my talk, I will </w:t>
      </w:r>
      <w:r>
        <w:rPr>
          <w:lang w:val="en-US"/>
        </w:rPr>
        <w:t>have a close</w:t>
      </w:r>
      <w:r w:rsidR="00350976">
        <w:rPr>
          <w:lang w:val="en-US"/>
        </w:rPr>
        <w:t>r</w:t>
      </w:r>
      <w:r>
        <w:rPr>
          <w:lang w:val="en-US"/>
        </w:rPr>
        <w:t xml:space="preserve"> look at one</w:t>
      </w:r>
      <w:r w:rsidRPr="003E2ECD">
        <w:rPr>
          <w:lang w:val="en-US"/>
        </w:rPr>
        <w:t xml:space="preserve"> such notion of genius</w:t>
      </w:r>
      <w:r w:rsidR="00350976">
        <w:rPr>
          <w:lang w:val="en-US"/>
        </w:rPr>
        <w:t>:</w:t>
      </w:r>
      <w:r>
        <w:rPr>
          <w:lang w:val="en-US"/>
        </w:rPr>
        <w:t xml:space="preserve"> </w:t>
      </w:r>
      <w:r w:rsidRPr="003E2ECD">
        <w:rPr>
          <w:lang w:val="en-US"/>
        </w:rPr>
        <w:t>Kant’s influ</w:t>
      </w:r>
      <w:r>
        <w:rPr>
          <w:lang w:val="en-US"/>
        </w:rPr>
        <w:t>en</w:t>
      </w:r>
      <w:r w:rsidRPr="003E2ECD">
        <w:rPr>
          <w:lang w:val="en-US"/>
        </w:rPr>
        <w:t>t</w:t>
      </w:r>
      <w:r>
        <w:rPr>
          <w:lang w:val="en-US"/>
        </w:rPr>
        <w:t>i</w:t>
      </w:r>
      <w:r w:rsidRPr="003E2ECD">
        <w:rPr>
          <w:lang w:val="en-US"/>
        </w:rPr>
        <w:t xml:space="preserve">al </w:t>
      </w:r>
      <w:r>
        <w:rPr>
          <w:lang w:val="en-US"/>
        </w:rPr>
        <w:t xml:space="preserve">concept </w:t>
      </w:r>
      <w:r w:rsidRPr="003E2ECD">
        <w:rPr>
          <w:lang w:val="en-US"/>
        </w:rPr>
        <w:t>of artistic genius</w:t>
      </w:r>
      <w:r>
        <w:rPr>
          <w:lang w:val="en-US"/>
        </w:rPr>
        <w:t xml:space="preserve"> as introduced in the </w:t>
      </w:r>
      <w:r w:rsidRPr="003E2ECD">
        <w:rPr>
          <w:i/>
          <w:iCs/>
          <w:lang w:val="en-US"/>
        </w:rPr>
        <w:t>Critique of Judgment (</w:t>
      </w:r>
      <w:r>
        <w:rPr>
          <w:lang w:val="en-US"/>
        </w:rPr>
        <w:t>1790). I will show that this concept of genius</w:t>
      </w:r>
      <w:r w:rsidRPr="003E2ECD">
        <w:rPr>
          <w:lang w:val="en-US"/>
        </w:rPr>
        <w:t xml:space="preserve"> is not outdated. </w:t>
      </w:r>
      <w:r w:rsidR="00350976">
        <w:rPr>
          <w:lang w:val="en-US"/>
        </w:rPr>
        <w:t>In fact</w:t>
      </w:r>
      <w:r w:rsidRPr="003E2ECD">
        <w:rPr>
          <w:lang w:val="en-US"/>
        </w:rPr>
        <w:t xml:space="preserve">, its core elements </w:t>
      </w:r>
      <w:r>
        <w:rPr>
          <w:lang w:val="en-US"/>
        </w:rPr>
        <w:t>can still be found in contemporary theories of creativity. Having developed an account of creativity which is grounded in both Kantian and contemporary philosophy, I will discuss recent possibilities to generate art via AI (GANs, CANs, and ‘</w:t>
      </w:r>
      <w:proofErr w:type="spellStart"/>
      <w:r>
        <w:rPr>
          <w:lang w:val="en-US"/>
        </w:rPr>
        <w:t>prompography</w:t>
      </w:r>
      <w:proofErr w:type="spellEnd"/>
      <w:r>
        <w:rPr>
          <w:lang w:val="en-US"/>
        </w:rPr>
        <w:t xml:space="preserve">’). I will </w:t>
      </w:r>
      <w:r w:rsidR="00D9328A">
        <w:rPr>
          <w:lang w:val="en-US"/>
        </w:rPr>
        <w:t xml:space="preserve">argue that so-called AI-art is not creative. </w:t>
      </w:r>
    </w:p>
    <w:sectPr w:rsidR="009735CD" w:rsidRPr="003E2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CD"/>
    <w:rsid w:val="002370B7"/>
    <w:rsid w:val="00350976"/>
    <w:rsid w:val="00380A39"/>
    <w:rsid w:val="003E2ECD"/>
    <w:rsid w:val="0044431D"/>
    <w:rsid w:val="00774C97"/>
    <w:rsid w:val="009735CD"/>
    <w:rsid w:val="00CA5656"/>
    <w:rsid w:val="00D9328A"/>
    <w:rsid w:val="00E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590CC"/>
  <w15:chartTrackingRefBased/>
  <w15:docId w15:val="{2F740956-65B5-B84C-A0AC-EE9A1CAC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2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2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2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2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2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2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2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2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2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2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2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2E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2E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2E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2E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2E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2E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2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2E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2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2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2E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2E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2E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2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2E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2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Berger</dc:creator>
  <cp:keywords/>
  <dc:description/>
  <cp:lastModifiedBy>Larissa Berger</cp:lastModifiedBy>
  <cp:revision>2</cp:revision>
  <dcterms:created xsi:type="dcterms:W3CDTF">2025-07-02T09:33:00Z</dcterms:created>
  <dcterms:modified xsi:type="dcterms:W3CDTF">2025-07-02T09:50:00Z</dcterms:modified>
</cp:coreProperties>
</file>