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341D51" w:rsidRDefault="00341D51"/>
    <w:p w:rsidR="00341D51" w:rsidRDefault="00341D51" w:rsidP="00341D51">
      <w:pPr>
        <w:jc w:val="center"/>
        <w:rPr>
          <w:rFonts w:ascii="Cambria" w:hAnsi="Cambria"/>
        </w:rPr>
      </w:pPr>
      <w:r w:rsidRPr="00FA45E7">
        <w:rPr>
          <w:b/>
        </w:rPr>
        <w:t>Mikaela Iacobelli</w:t>
      </w:r>
      <w:r>
        <w:t xml:space="preserve"> (University of Cambridge</w:t>
      </w:r>
      <w:r w:rsidRPr="003A09A9">
        <w:rPr>
          <w:rFonts w:ascii="Cambria" w:hAnsi="Cambria"/>
        </w:rPr>
        <w:t>)</w:t>
      </w:r>
    </w:p>
    <w:p w:rsidR="00341D51" w:rsidRDefault="00341D51" w:rsidP="00341D51">
      <w:pPr>
        <w:jc w:val="center"/>
        <w:rPr>
          <w:rFonts w:ascii="Cambria" w:hAnsi="Cambria"/>
        </w:rPr>
      </w:pPr>
    </w:p>
    <w:p w:rsidR="00341D51" w:rsidRDefault="00341D51" w:rsidP="00341D51">
      <w:pPr>
        <w:jc w:val="center"/>
        <w:rPr>
          <w:rFonts w:ascii="Cambria" w:hAnsi="Cambria"/>
        </w:rPr>
      </w:pPr>
    </w:p>
    <w:p w:rsidR="00341D51" w:rsidRPr="00341D51" w:rsidRDefault="00341D51" w:rsidP="00341D51">
      <w:pPr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341D51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</w:rPr>
        <w:t>Quantization of measures: a gradient flow approach</w:t>
      </w:r>
      <w:r w:rsidRPr="00341D51">
        <w:rPr>
          <w:rFonts w:ascii="Cambria" w:eastAsia="Times New Roman" w:hAnsi="Cambria" w:cs="Times New Roman"/>
          <w:i/>
          <w:color w:val="000000"/>
          <w:sz w:val="28"/>
          <w:szCs w:val="28"/>
        </w:rPr>
        <w:br/>
      </w:r>
    </w:p>
    <w:p w:rsidR="00341D51" w:rsidRDefault="00341D51" w:rsidP="00341D51">
      <w:pPr>
        <w:jc w:val="center"/>
        <w:rPr>
          <w:rFonts w:ascii="Cambria" w:eastAsia="Times New Roman" w:hAnsi="Cambria" w:cs="Times New Roman"/>
          <w:color w:val="000000"/>
        </w:rPr>
      </w:pPr>
    </w:p>
    <w:p w:rsidR="00341D51" w:rsidRDefault="00341D51" w:rsidP="00341D51">
      <w:pPr>
        <w:jc w:val="center"/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  <w:r w:rsidRPr="003A09A9">
        <w:rPr>
          <w:rFonts w:ascii="Cambria" w:eastAsia="Times New Roman" w:hAnsi="Cambria" w:cs="Times New Roman"/>
          <w:color w:val="000000"/>
        </w:rPr>
        <w:br/>
      </w:r>
      <w:r w:rsidRPr="003A09A9">
        <w:rPr>
          <w:rFonts w:ascii="Cambria" w:eastAsia="Times New Roman" w:hAnsi="Cambria" w:cs="Times New Roman"/>
          <w:b/>
          <w:color w:val="000000"/>
          <w:shd w:val="clear" w:color="auto" w:fill="FFFFFF"/>
        </w:rPr>
        <w:t>Abstract</w:t>
      </w:r>
    </w:p>
    <w:p w:rsidR="00341D51" w:rsidRDefault="00341D51" w:rsidP="00341D51">
      <w:pPr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</w:p>
    <w:p w:rsidR="00341D51" w:rsidRDefault="00341D51" w:rsidP="00341D51">
      <w:pPr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</w:p>
    <w:p w:rsidR="00341D51" w:rsidRPr="003A09A9" w:rsidRDefault="00341D51" w:rsidP="00341D51">
      <w:pPr>
        <w:jc w:val="both"/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FFFFFF"/>
        </w:rPr>
      </w:pPr>
      <w:bookmarkStart w:id="0" w:name="_GoBack"/>
      <w:r w:rsidRPr="003A09A9">
        <w:rPr>
          <w:rFonts w:ascii="Cambria" w:eastAsia="Times New Roman" w:hAnsi="Cambria" w:cs="Times New Roman"/>
          <w:color w:val="000000"/>
          <w:shd w:val="clear" w:color="auto" w:fill="FFFFFF"/>
        </w:rPr>
        <w:t>The problem of quantization of a d-dimension probability distribution by discrete probabilities with a given number of points can be stated as follows: given a probability density  $\rho$, approximate it in the Wasserstein metric by a convex combination of a finite number N of Dirac masses.</w:t>
      </w:r>
      <w:r w:rsidRPr="003A09A9">
        <w:rPr>
          <w:rFonts w:ascii="Cambria" w:eastAsia="Times New Roman" w:hAnsi="Cambria" w:cs="Times New Roman"/>
          <w:color w:val="000000"/>
        </w:rPr>
        <w:br/>
      </w:r>
      <w:r w:rsidRPr="003A09A9">
        <w:rPr>
          <w:rFonts w:ascii="Cambria" w:eastAsia="Times New Roman" w:hAnsi="Cambria" w:cs="Times New Roman"/>
          <w:color w:val="000000"/>
          <w:shd w:val="clear" w:color="auto" w:fill="FFFFFF"/>
        </w:rPr>
        <w:t>In collaboration with E. Caglioti and F. Golse we studied a gradient flow approach to this problem in one and two dimensions. By embedding the problem in $L^2$, we find a continuous version of it that corresponds to the limit as the number of particles tends to infinity.</w:t>
      </w:r>
      <w:r w:rsidRPr="003A09A9">
        <w:rPr>
          <w:rFonts w:ascii="Cambria" w:eastAsia="Times New Roman" w:hAnsi="Cambria" w:cs="Times New Roman"/>
          <w:color w:val="000000"/>
        </w:rPr>
        <w:br/>
      </w:r>
      <w:r w:rsidRPr="003A09A9">
        <w:rPr>
          <w:rFonts w:ascii="Cambria" w:eastAsia="Times New Roman" w:hAnsi="Cambria" w:cs="Times New Roman"/>
          <w:color w:val="000000"/>
          <w:shd w:val="clear" w:color="auto" w:fill="FFFFFF"/>
        </w:rPr>
        <w:t>Under some suitable regularity assumptions on the density, we prove uniform stability and quantitative convergence result for the discrete and continuous dynamics. </w:t>
      </w:r>
    </w:p>
    <w:bookmarkEnd w:id="0"/>
    <w:p w:rsidR="00341D51" w:rsidRDefault="00341D51" w:rsidP="00341D51">
      <w:pPr>
        <w:widowControl w:val="0"/>
        <w:autoSpaceDE w:val="0"/>
        <w:autoSpaceDN w:val="0"/>
        <w:adjustRightInd w:val="0"/>
      </w:pPr>
    </w:p>
    <w:p w:rsidR="00341D51" w:rsidRDefault="00341D51"/>
    <w:sectPr w:rsidR="00341D51" w:rsidSect="008B7E27">
      <w:pgSz w:w="12660" w:h="17920"/>
      <w:pgMar w:top="1446" w:right="1418" w:bottom="284" w:left="1134" w:header="720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51"/>
    <w:rsid w:val="00070060"/>
    <w:rsid w:val="000B67E4"/>
    <w:rsid w:val="000D625B"/>
    <w:rsid w:val="001359E9"/>
    <w:rsid w:val="00182605"/>
    <w:rsid w:val="001A6A06"/>
    <w:rsid w:val="002A67CA"/>
    <w:rsid w:val="00341D51"/>
    <w:rsid w:val="00553D17"/>
    <w:rsid w:val="0056587F"/>
    <w:rsid w:val="006641C3"/>
    <w:rsid w:val="00707DD1"/>
    <w:rsid w:val="008B7E27"/>
    <w:rsid w:val="009723E0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5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5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Macintosh Word</Application>
  <DocSecurity>0</DocSecurity>
  <Lines>5</Lines>
  <Paragraphs>1</Paragraphs>
  <ScaleCrop>false</ScaleCrop>
  <Company>ICTP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2017-05-10T12:44:00Z</dcterms:created>
  <dcterms:modified xsi:type="dcterms:W3CDTF">2017-05-10T12:45:00Z</dcterms:modified>
</cp:coreProperties>
</file>