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99C" w:rsidRDefault="00BA299C"/>
    <w:p w:rsidR="001C3A34" w:rsidRDefault="001C3A34" w:rsidP="001C3A34">
      <w:pPr>
        <w:jc w:val="center"/>
      </w:pPr>
    </w:p>
    <w:p w:rsidR="001C3A34" w:rsidRDefault="001C3A34" w:rsidP="001C3A34">
      <w:pPr>
        <w:widowControl w:val="0"/>
        <w:autoSpaceDE w:val="0"/>
        <w:autoSpaceDN w:val="0"/>
        <w:adjustRightInd w:val="0"/>
        <w:jc w:val="center"/>
        <w:rPr>
          <w:rFonts w:ascii="Cambria" w:hAnsi="Cambria" w:cs="Menlo Regular"/>
        </w:rPr>
      </w:pPr>
      <w:r w:rsidRPr="0074221E">
        <w:rPr>
          <w:rFonts w:ascii="Cambria" w:hAnsi="Cambria" w:cs="Menlo Regular"/>
          <w:b/>
        </w:rPr>
        <w:t>Enrico Valdinoci</w:t>
      </w:r>
      <w:r w:rsidRPr="0074221E">
        <w:rPr>
          <w:rFonts w:ascii="Cambria" w:hAnsi="Cambria" w:cs="Menlo Regular"/>
        </w:rPr>
        <w:t xml:space="preserve"> (U</w:t>
      </w:r>
      <w:r>
        <w:rPr>
          <w:rFonts w:ascii="Cambria" w:hAnsi="Cambria" w:cs="Menlo Regular"/>
        </w:rPr>
        <w:t xml:space="preserve">niversity of </w:t>
      </w:r>
      <w:r w:rsidRPr="0074221E">
        <w:rPr>
          <w:rFonts w:ascii="Cambria" w:hAnsi="Cambria" w:cs="Menlo Regular"/>
        </w:rPr>
        <w:t xml:space="preserve"> Melbourne)</w:t>
      </w:r>
    </w:p>
    <w:p w:rsidR="001C3A34" w:rsidRDefault="001C3A34" w:rsidP="001C3A34">
      <w:pPr>
        <w:widowControl w:val="0"/>
        <w:autoSpaceDE w:val="0"/>
        <w:autoSpaceDN w:val="0"/>
        <w:adjustRightInd w:val="0"/>
        <w:jc w:val="center"/>
        <w:rPr>
          <w:rFonts w:ascii="Cambria" w:hAnsi="Cambria" w:cs="Menlo Regular"/>
        </w:rPr>
      </w:pPr>
    </w:p>
    <w:p w:rsidR="001C3A34" w:rsidRDefault="001C3A34" w:rsidP="001C3A34">
      <w:pPr>
        <w:widowControl w:val="0"/>
        <w:autoSpaceDE w:val="0"/>
        <w:autoSpaceDN w:val="0"/>
        <w:adjustRightInd w:val="0"/>
        <w:jc w:val="center"/>
        <w:rPr>
          <w:rFonts w:ascii="Cambria" w:hAnsi="Cambria" w:cs="Menlo Regular"/>
        </w:rPr>
      </w:pPr>
    </w:p>
    <w:p w:rsidR="001C3A34" w:rsidRPr="001C3A34" w:rsidRDefault="001C3A34" w:rsidP="001C3A34">
      <w:pPr>
        <w:widowControl w:val="0"/>
        <w:autoSpaceDE w:val="0"/>
        <w:autoSpaceDN w:val="0"/>
        <w:adjustRightInd w:val="0"/>
        <w:jc w:val="center"/>
        <w:rPr>
          <w:rFonts w:ascii="Cambria" w:hAnsi="Cambria" w:cs="Menlo Regular"/>
          <w:sz w:val="28"/>
          <w:szCs w:val="28"/>
        </w:rPr>
      </w:pPr>
      <w:r w:rsidRPr="001C3A34">
        <w:rPr>
          <w:rFonts w:ascii="Cambria" w:hAnsi="Cambria" w:cs="Menlo Regular"/>
          <w:i/>
          <w:sz w:val="28"/>
          <w:szCs w:val="28"/>
        </w:rPr>
        <w:t>Nonlocal equations under different perspectives</w:t>
      </w:r>
    </w:p>
    <w:p w:rsidR="001C3A34" w:rsidRDefault="001C3A34" w:rsidP="001C3A34">
      <w:pPr>
        <w:widowControl w:val="0"/>
        <w:autoSpaceDE w:val="0"/>
        <w:autoSpaceDN w:val="0"/>
        <w:adjustRightInd w:val="0"/>
        <w:jc w:val="center"/>
        <w:rPr>
          <w:rFonts w:ascii="Cambria" w:hAnsi="Cambria" w:cs="Menlo Regular"/>
        </w:rPr>
      </w:pPr>
    </w:p>
    <w:p w:rsidR="001C3A34" w:rsidRPr="00FD76CE" w:rsidRDefault="001C3A34" w:rsidP="001C3A34">
      <w:pPr>
        <w:widowControl w:val="0"/>
        <w:autoSpaceDE w:val="0"/>
        <w:autoSpaceDN w:val="0"/>
        <w:adjustRightInd w:val="0"/>
        <w:jc w:val="center"/>
        <w:rPr>
          <w:rFonts w:ascii="Cambria" w:hAnsi="Cambria" w:cs="Menlo Regular"/>
        </w:rPr>
      </w:pPr>
    </w:p>
    <w:p w:rsidR="001C3A34" w:rsidRDefault="001C3A34" w:rsidP="001C3A34">
      <w:pPr>
        <w:widowControl w:val="0"/>
        <w:autoSpaceDE w:val="0"/>
        <w:autoSpaceDN w:val="0"/>
        <w:adjustRightInd w:val="0"/>
        <w:jc w:val="center"/>
        <w:rPr>
          <w:rFonts w:ascii="Cambria" w:hAnsi="Cambria" w:cs="Menlo Regular"/>
        </w:rPr>
      </w:pPr>
      <w:r w:rsidRPr="00FD76CE">
        <w:rPr>
          <w:rFonts w:ascii="Cambria" w:hAnsi="Cambria" w:cs="Menlo Regular"/>
          <w:b/>
        </w:rPr>
        <w:t>Abstract</w:t>
      </w:r>
    </w:p>
    <w:p w:rsidR="001C3A34" w:rsidRDefault="001C3A34" w:rsidP="001C3A34">
      <w:pPr>
        <w:widowControl w:val="0"/>
        <w:autoSpaceDE w:val="0"/>
        <w:autoSpaceDN w:val="0"/>
        <w:adjustRightInd w:val="0"/>
        <w:rPr>
          <w:rFonts w:ascii="Cambria" w:hAnsi="Cambria" w:cs="Menlo Regular"/>
        </w:rPr>
      </w:pPr>
    </w:p>
    <w:p w:rsidR="001C3A34" w:rsidRDefault="001C3A34" w:rsidP="001C3A34">
      <w:pPr>
        <w:widowControl w:val="0"/>
        <w:autoSpaceDE w:val="0"/>
        <w:autoSpaceDN w:val="0"/>
        <w:adjustRightInd w:val="0"/>
        <w:rPr>
          <w:rFonts w:ascii="Cambria" w:hAnsi="Cambria" w:cs="Menlo Regular"/>
        </w:rPr>
      </w:pPr>
    </w:p>
    <w:p w:rsidR="001C3A34" w:rsidRPr="00BA07B9" w:rsidRDefault="001C3A34" w:rsidP="001C3A34">
      <w:pPr>
        <w:widowControl w:val="0"/>
        <w:autoSpaceDE w:val="0"/>
        <w:autoSpaceDN w:val="0"/>
        <w:adjustRightInd w:val="0"/>
        <w:jc w:val="both"/>
        <w:rPr>
          <w:rFonts w:ascii="Cambria" w:hAnsi="Cambria" w:cs="Menlo Regular"/>
        </w:rPr>
      </w:pPr>
      <w:bookmarkStart w:id="0" w:name="_GoBack"/>
      <w:r w:rsidRPr="00FD76CE">
        <w:rPr>
          <w:rFonts w:ascii="Cambria" w:hAnsi="Cambria" w:cs="Menlo Regular"/>
        </w:rPr>
        <w:t xml:space="preserve">We consider several phenomena in which nonlocal diffusion takes place and we discuss some basic properties of the solutions, in terms of regularity, rigidity, and asymptotics. In particular, I would like to consider problems related to: phase coexistence models with long-range interactions, nonlocal minimal surfaces, crystal dislocation models </w:t>
      </w:r>
      <w:r w:rsidRPr="00BA07B9">
        <w:rPr>
          <w:rFonts w:ascii="Cambria" w:hAnsi="Cambria" w:cs="Menlo Regular"/>
        </w:rPr>
        <w:t>and capillarity problems.</w:t>
      </w:r>
    </w:p>
    <w:bookmarkEnd w:id="0"/>
    <w:p w:rsidR="001C3A34" w:rsidRDefault="001C3A34"/>
    <w:sectPr w:rsidR="001C3A34" w:rsidSect="008B7E27">
      <w:pgSz w:w="12660" w:h="17920"/>
      <w:pgMar w:top="1446" w:right="1418" w:bottom="284" w:left="1134" w:header="720" w:footer="284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5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A34"/>
    <w:rsid w:val="00070060"/>
    <w:rsid w:val="000B67E4"/>
    <w:rsid w:val="000D625B"/>
    <w:rsid w:val="001359E9"/>
    <w:rsid w:val="00182605"/>
    <w:rsid w:val="001A6A06"/>
    <w:rsid w:val="001C3A34"/>
    <w:rsid w:val="002A67CA"/>
    <w:rsid w:val="00553D17"/>
    <w:rsid w:val="0056587F"/>
    <w:rsid w:val="006641C3"/>
    <w:rsid w:val="00707DD1"/>
    <w:rsid w:val="008B7E27"/>
    <w:rsid w:val="009723E0"/>
    <w:rsid w:val="00AE1FC7"/>
    <w:rsid w:val="00BA299C"/>
    <w:rsid w:val="00D337DD"/>
    <w:rsid w:val="00D70D5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DEB70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A34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A34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411</Characters>
  <Application>Microsoft Macintosh Word</Application>
  <DocSecurity>0</DocSecurity>
  <Lines>3</Lines>
  <Paragraphs>1</Paragraphs>
  <ScaleCrop>false</ScaleCrop>
  <Company>ICTP</Company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ICTS</dc:creator>
  <cp:keywords/>
  <dc:description/>
  <cp:lastModifiedBy>ICTS</cp:lastModifiedBy>
  <cp:revision>1</cp:revision>
  <dcterms:created xsi:type="dcterms:W3CDTF">2017-05-10T12:34:00Z</dcterms:created>
  <dcterms:modified xsi:type="dcterms:W3CDTF">2017-05-10T12:35:00Z</dcterms:modified>
</cp:coreProperties>
</file>