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/>
    <w:p w:rsidR="002E40E6" w:rsidRDefault="002E40E6"/>
    <w:p w:rsidR="002E40E6" w:rsidRDefault="002E40E6" w:rsidP="002E40E6">
      <w:pPr>
        <w:jc w:val="center"/>
        <w:rPr>
          <w:rFonts w:ascii="Cambria" w:hAnsi="Cambria"/>
        </w:rPr>
      </w:pPr>
      <w:r w:rsidRPr="00FA45E7">
        <w:rPr>
          <w:b/>
        </w:rPr>
        <w:t>Yannick Sire</w:t>
      </w:r>
      <w:r>
        <w:t xml:space="preserve"> (John Hopkins University</w:t>
      </w:r>
      <w:r w:rsidRPr="000428E1">
        <w:rPr>
          <w:rFonts w:ascii="Cambria" w:hAnsi="Cambria"/>
        </w:rPr>
        <w:t>)</w:t>
      </w:r>
    </w:p>
    <w:p w:rsidR="002E40E6" w:rsidRDefault="002E40E6" w:rsidP="002E40E6">
      <w:pPr>
        <w:jc w:val="center"/>
        <w:rPr>
          <w:rFonts w:ascii="Cambria" w:hAnsi="Cambria"/>
        </w:rPr>
      </w:pPr>
    </w:p>
    <w:p w:rsidR="002E40E6" w:rsidRDefault="002E40E6" w:rsidP="002E40E6">
      <w:pPr>
        <w:jc w:val="center"/>
        <w:rPr>
          <w:rFonts w:ascii="Cambria" w:hAnsi="Cambria"/>
        </w:rPr>
      </w:pPr>
    </w:p>
    <w:p w:rsidR="002E40E6" w:rsidRDefault="002E40E6" w:rsidP="002E40E6">
      <w:pPr>
        <w:jc w:val="center"/>
        <w:rPr>
          <w:rFonts w:ascii="Cambria" w:hAnsi="Cambria"/>
        </w:rPr>
      </w:pPr>
    </w:p>
    <w:p w:rsidR="002E40E6" w:rsidRPr="002E40E6" w:rsidRDefault="002E40E6" w:rsidP="002E40E6">
      <w:pPr>
        <w:jc w:val="center"/>
        <w:rPr>
          <w:rFonts w:ascii="Cambria" w:eastAsia="Times New Roman" w:hAnsi="Cambria" w:cs="Times New Roman"/>
          <w:color w:val="000000"/>
          <w:sz w:val="28"/>
          <w:szCs w:val="28"/>
        </w:rPr>
      </w:pPr>
      <w:bookmarkStart w:id="0" w:name="_GoBack"/>
      <w:r w:rsidRPr="002E40E6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</w:rPr>
        <w:t>Fractional Poincare inequalities on manifolds with finite total Q-curvature</w:t>
      </w:r>
      <w:bookmarkEnd w:id="0"/>
      <w:r w:rsidRPr="002E40E6">
        <w:rPr>
          <w:rFonts w:ascii="Cambria" w:eastAsia="Times New Roman" w:hAnsi="Cambria" w:cs="Times New Roman"/>
          <w:color w:val="000000"/>
          <w:sz w:val="28"/>
          <w:szCs w:val="28"/>
        </w:rPr>
        <w:br/>
      </w:r>
    </w:p>
    <w:p w:rsidR="002E40E6" w:rsidRDefault="002E40E6" w:rsidP="002E40E6">
      <w:pPr>
        <w:jc w:val="center"/>
        <w:rPr>
          <w:rFonts w:ascii="Cambria" w:eastAsia="Times New Roman" w:hAnsi="Cambria" w:cs="Times New Roman"/>
          <w:color w:val="000000"/>
        </w:rPr>
      </w:pPr>
    </w:p>
    <w:p w:rsidR="002E40E6" w:rsidRDefault="002E40E6" w:rsidP="002E40E6">
      <w:pPr>
        <w:jc w:val="center"/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  <w:r w:rsidRPr="000428E1">
        <w:rPr>
          <w:rFonts w:ascii="Cambria" w:eastAsia="Times New Roman" w:hAnsi="Cambria" w:cs="Times New Roman"/>
          <w:color w:val="000000"/>
        </w:rPr>
        <w:br/>
      </w: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>Abstract</w:t>
      </w:r>
    </w:p>
    <w:p w:rsidR="002E40E6" w:rsidRDefault="002E40E6" w:rsidP="002E40E6">
      <w:pPr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</w:p>
    <w:p w:rsidR="002E40E6" w:rsidRDefault="002E40E6" w:rsidP="002E40E6">
      <w:pPr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</w:p>
    <w:p w:rsidR="002E40E6" w:rsidRPr="000428E1" w:rsidRDefault="002E40E6" w:rsidP="002E40E6">
      <w:pPr>
        <w:rPr>
          <w:rFonts w:ascii="Cambria" w:eastAsia="Times New Roman" w:hAnsi="Cambria" w:cs="Times New Roman"/>
        </w:rPr>
      </w:pPr>
      <w:r w:rsidRPr="000428E1">
        <w:rPr>
          <w:rFonts w:ascii="Cambria" w:eastAsia="Times New Roman" w:hAnsi="Cambria" w:cs="Times New Roman"/>
          <w:color w:val="000000"/>
          <w:shd w:val="clear" w:color="auto" w:fill="FFFFFF"/>
        </w:rPr>
        <w:t>We establish new fractional Poincare inequalities encoding geometry of conformally flat manifolds with finite total Q-curvature. The method of proof is based on some improvement of the standard Poincare inequality and harmonic analysis techniques. We will give a description of the underlying geometry and in particular the role of the Q-curvature. </w:t>
      </w:r>
    </w:p>
    <w:p w:rsidR="002E40E6" w:rsidRDefault="002E40E6"/>
    <w:sectPr w:rsidR="002E40E6" w:rsidSect="008B7E27">
      <w:pgSz w:w="12660" w:h="17920"/>
      <w:pgMar w:top="1446" w:right="1418" w:bottom="284" w:left="1134" w:header="720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E6"/>
    <w:rsid w:val="00070060"/>
    <w:rsid w:val="000B67E4"/>
    <w:rsid w:val="000D625B"/>
    <w:rsid w:val="001359E9"/>
    <w:rsid w:val="00182605"/>
    <w:rsid w:val="001A6A06"/>
    <w:rsid w:val="002A67CA"/>
    <w:rsid w:val="002E40E6"/>
    <w:rsid w:val="00553D17"/>
    <w:rsid w:val="0056587F"/>
    <w:rsid w:val="006641C3"/>
    <w:rsid w:val="00707DD1"/>
    <w:rsid w:val="008B7E27"/>
    <w:rsid w:val="009723E0"/>
    <w:rsid w:val="00AE1FC7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E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E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Macintosh Word</Application>
  <DocSecurity>0</DocSecurity>
  <Lines>3</Lines>
  <Paragraphs>1</Paragraphs>
  <ScaleCrop>false</ScaleCrop>
  <Company>ICTP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2017-05-10T12:48:00Z</dcterms:created>
  <dcterms:modified xsi:type="dcterms:W3CDTF">2017-05-10T12:49:00Z</dcterms:modified>
</cp:coreProperties>
</file>