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99C" w:rsidRDefault="00BA299C"/>
    <w:p w:rsidR="007B7F3D" w:rsidRDefault="007B7F3D"/>
    <w:p w:rsidR="007B7F3D" w:rsidRDefault="007B7F3D" w:rsidP="007B7F3D"/>
    <w:p w:rsidR="007B7F3D" w:rsidRDefault="007B7F3D" w:rsidP="007B7F3D">
      <w:pPr>
        <w:jc w:val="center"/>
      </w:pPr>
      <w:r>
        <w:t>Gabriel Dufour</w:t>
      </w:r>
    </w:p>
    <w:p w:rsidR="007B7F3D" w:rsidRDefault="007B7F3D" w:rsidP="007B7F3D">
      <w:pPr>
        <w:jc w:val="center"/>
      </w:pPr>
    </w:p>
    <w:p w:rsidR="007B7F3D" w:rsidRDefault="007B7F3D" w:rsidP="007B7F3D">
      <w:pPr>
        <w:jc w:val="center"/>
      </w:pPr>
      <w:r>
        <w:t>Wave-particle duality of states of partially distinguishable particles</w:t>
      </w:r>
    </w:p>
    <w:p w:rsidR="007B7F3D" w:rsidRDefault="007B7F3D" w:rsidP="007B7F3D">
      <w:pPr>
        <w:jc w:val="both"/>
      </w:pPr>
    </w:p>
    <w:p w:rsidR="007B7F3D" w:rsidRDefault="007B7F3D" w:rsidP="007B7F3D">
      <w:pPr>
        <w:jc w:val="both"/>
      </w:pPr>
      <w:bookmarkStart w:id="0" w:name="_GoBack"/>
      <w:bookmarkEnd w:id="0"/>
    </w:p>
    <w:p w:rsidR="007B7F3D" w:rsidRDefault="007B7F3D" w:rsidP="007B7F3D">
      <w:pPr>
        <w:jc w:val="both"/>
      </w:pPr>
      <w:r>
        <w:t>The dynamics of systems of identica</w:t>
      </w:r>
      <w:r>
        <w:t xml:space="preserve">l particles is characterised by </w:t>
      </w:r>
      <w:r>
        <w:t>many-particle interference effects which vanish if the constituents are</w:t>
      </w:r>
      <w:r>
        <w:t xml:space="preserve"> rendered </w:t>
      </w:r>
      <w:r>
        <w:t>distinguishable by assigning them a label. We consider the</w:t>
      </w:r>
      <w:r>
        <w:t xml:space="preserve"> </w:t>
      </w:r>
      <w:r>
        <w:t>intermediate situation of partially distinguishable particles and establish a</w:t>
      </w:r>
      <w:r>
        <w:t xml:space="preserve"> </w:t>
      </w:r>
      <w:r>
        <w:t>connection between the crossover from wave- to particle-like behaviour and</w:t>
      </w:r>
      <w:r>
        <w:t xml:space="preserve"> </w:t>
      </w:r>
      <w:r>
        <w:t>Bohr‚Äôs complementarity principle as illustrated by the double-slit experiment</w:t>
      </w:r>
      <w:r>
        <w:t xml:space="preserve"> </w:t>
      </w:r>
      <w:r>
        <w:t>with which-way detectors. The wave character of the state is related to its</w:t>
      </w:r>
      <w:r>
        <w:t xml:space="preserve"> </w:t>
      </w:r>
      <w:r>
        <w:t>coherence after tracing out the label degree of freedom, while the particle</w:t>
      </w:r>
      <w:r>
        <w:t xml:space="preserve"> </w:t>
      </w:r>
      <w:r>
        <w:t>character is measured by the ability to discriminate between labels. These two</w:t>
      </w:r>
      <w:r>
        <w:t xml:space="preserve"> </w:t>
      </w:r>
      <w:r>
        <w:t>properties are shown to obey complementarity relations which constrain the</w:t>
      </w:r>
      <w:r>
        <w:t xml:space="preserve"> </w:t>
      </w:r>
      <w:r>
        <w:t>results of general interference experiments.</w:t>
      </w:r>
    </w:p>
    <w:p w:rsidR="007B7F3D" w:rsidRDefault="007B7F3D" w:rsidP="007B7F3D"/>
    <w:p w:rsidR="007B7F3D" w:rsidRDefault="007B7F3D" w:rsidP="007B7F3D">
      <w:r>
        <w:t>References</w:t>
      </w:r>
    </w:p>
    <w:p w:rsidR="007B7F3D" w:rsidRDefault="007B7F3D" w:rsidP="007B7F3D"/>
    <w:p w:rsidR="007B7F3D" w:rsidRDefault="007B7F3D" w:rsidP="007B7F3D">
      <w:r>
        <w:t>Christoph Dittel, Gabriel Dufour, Gregor Weihs, Andreas Buchleitner, arXiv:1901.02810</w:t>
      </w:r>
    </w:p>
    <w:sectPr w:rsidR="007B7F3D" w:rsidSect="007B7F3D">
      <w:pgSz w:w="11900" w:h="16840"/>
      <w:pgMar w:top="1446" w:right="1418" w:bottom="284" w:left="1134" w:header="720" w:footer="284" w:gutter="0"/>
      <w:cols w:space="708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latino">
    <w:altName w:val="Genev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F3D"/>
    <w:rsid w:val="00070060"/>
    <w:rsid w:val="000B67E4"/>
    <w:rsid w:val="000D625B"/>
    <w:rsid w:val="001359E9"/>
    <w:rsid w:val="00182605"/>
    <w:rsid w:val="001A6A06"/>
    <w:rsid w:val="002A67CA"/>
    <w:rsid w:val="00553D17"/>
    <w:rsid w:val="0056587F"/>
    <w:rsid w:val="006641C3"/>
    <w:rsid w:val="00707DD1"/>
    <w:rsid w:val="007B7F3D"/>
    <w:rsid w:val="008B7E27"/>
    <w:rsid w:val="009723E0"/>
    <w:rsid w:val="00AE1FC7"/>
    <w:rsid w:val="00BA299C"/>
    <w:rsid w:val="00D337DD"/>
    <w:rsid w:val="00D70D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EB70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99C"/>
    <w:rPr>
      <w:rFonts w:ascii="Palatino" w:hAnsi="Palatino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99C"/>
    <w:rPr>
      <w:rFonts w:ascii="Palatino" w:hAnsi="Palatino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836</Characters>
  <Application>Microsoft Macintosh Word</Application>
  <DocSecurity>0</DocSecurity>
  <Lines>6</Lines>
  <Paragraphs>1</Paragraphs>
  <ScaleCrop>false</ScaleCrop>
  <Company>ICTP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ICTS</dc:creator>
  <cp:keywords/>
  <dc:description/>
  <cp:lastModifiedBy>ICTS</cp:lastModifiedBy>
  <cp:revision>1</cp:revision>
  <dcterms:created xsi:type="dcterms:W3CDTF">2019-02-14T14:35:00Z</dcterms:created>
  <dcterms:modified xsi:type="dcterms:W3CDTF">2019-02-14T14:37:00Z</dcterms:modified>
</cp:coreProperties>
</file>