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7547AF" w:rsidRDefault="007547AF"/>
    <w:p w:rsidR="007547AF" w:rsidRDefault="007547AF" w:rsidP="007547AF">
      <w:pPr>
        <w:jc w:val="center"/>
      </w:pPr>
      <w:r>
        <w:t>Jens Eisert</w:t>
      </w:r>
    </w:p>
    <w:p w:rsidR="007547AF" w:rsidRDefault="007547AF" w:rsidP="007547AF">
      <w:pPr>
        <w:jc w:val="center"/>
      </w:pPr>
    </w:p>
    <w:p w:rsidR="007547AF" w:rsidRDefault="007547AF" w:rsidP="007547AF">
      <w:pPr>
        <w:jc w:val="center"/>
      </w:pPr>
      <w:r>
        <w:t>How difficult is it to verify a quantum advantage?</w:t>
      </w:r>
    </w:p>
    <w:p w:rsidR="007547AF" w:rsidRDefault="007547AF" w:rsidP="007547AF"/>
    <w:p w:rsidR="007547AF" w:rsidRDefault="007547AF" w:rsidP="007547AF"/>
    <w:p w:rsidR="007547AF" w:rsidRDefault="007547AF" w:rsidP="007547AF"/>
    <w:p w:rsidR="007547AF" w:rsidRDefault="007547AF" w:rsidP="007547AF">
      <w:pPr>
        <w:jc w:val="both"/>
      </w:pPr>
      <w:r>
        <w:t>Recent years and month have witnessed significant efforts of realizing</w:t>
      </w:r>
      <w:r>
        <w:t xml:space="preserve"> </w:t>
      </w:r>
      <w:r>
        <w:t>a quantum advantage. This terms refers to the successful</w:t>
      </w:r>
      <w:r>
        <w:t xml:space="preserve"> </w:t>
      </w:r>
      <w:r>
        <w:t>implementation of a quantum computational task of some sort that</w:t>
      </w:r>
      <w:r>
        <w:t xml:space="preserve"> </w:t>
      </w:r>
      <w:r>
        <w:t>outperforms classical supercomputers for the same task. In this talk</w:t>
      </w:r>
      <w:r>
        <w:t xml:space="preserve"> </w:t>
      </w:r>
      <w:r>
        <w:t>we will elaborate on the question to what extent and how such a</w:t>
      </w:r>
      <w:r>
        <w:t xml:space="preserve"> </w:t>
      </w:r>
      <w:r>
        <w:t>quantum advantage can be certified, a highly challenging task in the</w:t>
      </w:r>
      <w:r>
        <w:t xml:space="preserve"> </w:t>
      </w:r>
      <w:r>
        <w:t>light of the fact that a mere classical re-simulation is out of reach.</w:t>
      </w:r>
    </w:p>
    <w:p w:rsidR="007547AF" w:rsidRDefault="007547AF" w:rsidP="007547AF">
      <w:pPr>
        <w:jc w:val="both"/>
      </w:pPr>
      <w:r>
        <w:t>We will end the talk by elaborating on further perspectives of quantum</w:t>
      </w:r>
      <w:r>
        <w:t xml:space="preserve"> </w:t>
      </w:r>
      <w:r>
        <w:t>simulators and near noisy intermediate-scale quantum (NISQ)</w:t>
      </w:r>
      <w:r>
        <w:t xml:space="preserve"> </w:t>
      </w:r>
      <w:bookmarkStart w:id="0" w:name="_GoBack"/>
      <w:bookmarkEnd w:id="0"/>
      <w:r>
        <w:t>technology.</w:t>
      </w:r>
    </w:p>
    <w:sectPr w:rsidR="007547AF" w:rsidSect="007547AF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AF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7547AF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Macintosh Word</Application>
  <DocSecurity>0</DocSecurity>
  <Lines>4</Lines>
  <Paragraphs>1</Paragraphs>
  <ScaleCrop>false</ScaleCrop>
  <Company>ICTP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2019-02-14T14:37:00Z</dcterms:created>
  <dcterms:modified xsi:type="dcterms:W3CDTF">2019-02-14T14:39:00Z</dcterms:modified>
</cp:coreProperties>
</file>