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5B77D6" w:rsidRDefault="005B77D6"/>
    <w:p w:rsidR="005B77D6" w:rsidRDefault="005B77D6" w:rsidP="005B77D6">
      <w:pPr>
        <w:jc w:val="center"/>
      </w:pPr>
      <w:r>
        <w:t>Marco Merkli</w:t>
      </w:r>
    </w:p>
    <w:p w:rsidR="005B77D6" w:rsidRDefault="005B77D6" w:rsidP="005B77D6">
      <w:pPr>
        <w:jc w:val="center"/>
      </w:pPr>
    </w:p>
    <w:p w:rsidR="005B77D6" w:rsidRDefault="005B77D6" w:rsidP="005B77D6">
      <w:pPr>
        <w:jc w:val="center"/>
      </w:pPr>
      <w:r>
        <w:t>Dynamics of open quantum systems: the resonance theory</w:t>
      </w:r>
    </w:p>
    <w:p w:rsidR="005B77D6" w:rsidRDefault="005B77D6" w:rsidP="005B77D6"/>
    <w:p w:rsidR="005B77D6" w:rsidRDefault="005B77D6" w:rsidP="005B77D6">
      <w:bookmarkStart w:id="0" w:name="_GoBack"/>
      <w:bookmarkEnd w:id="0"/>
    </w:p>
    <w:p w:rsidR="005B77D6" w:rsidRDefault="005B77D6" w:rsidP="005B77D6">
      <w:pPr>
        <w:jc w:val="both"/>
      </w:pPr>
      <w:r>
        <w:t>We consider the Hamiltonian dynamics of an N level quantum system coupled to a</w:t>
      </w:r>
      <w:r>
        <w:t xml:space="preserve"> </w:t>
      </w:r>
      <w:r>
        <w:t>heat bath (thermal quantum field). The effective evolution of the open N level</w:t>
      </w:r>
    </w:p>
    <w:p w:rsidR="005B77D6" w:rsidRDefault="005B77D6" w:rsidP="005B77D6">
      <w:pPr>
        <w:jc w:val="both"/>
      </w:pPr>
      <w:r>
        <w:t>system is expanded in terms of metastable states and their lifetimes, which</w:t>
      </w:r>
      <w:r>
        <w:t xml:space="preserve"> </w:t>
      </w:r>
      <w:r>
        <w:t>emerge as perturbations of stationary states of the uncoupled system. This</w:t>
      </w:r>
      <w:r>
        <w:t xml:space="preserve"> </w:t>
      </w:r>
      <w:r>
        <w:t>expansion can be used to construct a completely positive trace preserving</w:t>
      </w:r>
      <w:r>
        <w:t xml:space="preserve"> </w:t>
      </w:r>
      <w:r>
        <w:t>(CPT) dynamical semigroup which approximates the true dynamics for all times</w:t>
      </w:r>
      <w:r>
        <w:t xml:space="preserve"> </w:t>
      </w:r>
      <w:r>
        <w:t>(up to infinity), and a CPT dynamical semigroup which is exact to all orders</w:t>
      </w:r>
      <w:r>
        <w:t xml:space="preserve"> </w:t>
      </w:r>
      <w:r>
        <w:t>in the perturbation for large times. We present an application, deriving the</w:t>
      </w:r>
      <w:r>
        <w:t xml:space="preserve"> </w:t>
      </w:r>
      <w:r>
        <w:rPr>
          <w:rFonts w:hint="eastAsia"/>
        </w:rPr>
        <w:t>F</w:t>
      </w:r>
      <w:r>
        <w:t>ö</w:t>
      </w:r>
      <w:r>
        <w:rPr>
          <w:rFonts w:hint="eastAsia"/>
        </w:rPr>
        <w:t>rster formula of quantum chemistry (and a generalization of it), which</w:t>
      </w:r>
      <w:r>
        <w:t xml:space="preserve"> </w:t>
      </w:r>
      <w:r>
        <w:t>describes the excitation transfer, for instance in biological systems (light</w:t>
      </w:r>
      <w:r>
        <w:t xml:space="preserve"> </w:t>
      </w:r>
      <w:r>
        <w:t>harvesting complexes).</w:t>
      </w:r>
    </w:p>
    <w:sectPr w:rsidR="005B77D6" w:rsidSect="005B77D6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D6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5B77D6"/>
    <w:rsid w:val="006641C3"/>
    <w:rsid w:val="00707DD1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Macintosh Word</Application>
  <DocSecurity>0</DocSecurity>
  <Lines>6</Lines>
  <Paragraphs>1</Paragraphs>
  <ScaleCrop>false</ScaleCrop>
  <Company>ICTP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2019-02-14T14:53:00Z</dcterms:created>
  <dcterms:modified xsi:type="dcterms:W3CDTF">2019-02-14T14:55:00Z</dcterms:modified>
</cp:coreProperties>
</file>