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626A47" w:rsidRDefault="00626A47"/>
    <w:p w:rsidR="00626A47" w:rsidRDefault="00626A47" w:rsidP="00626A47">
      <w:pPr>
        <w:jc w:val="center"/>
      </w:pPr>
      <w:r>
        <w:t>Florian Mintert</w:t>
      </w:r>
    </w:p>
    <w:p w:rsidR="00626A47" w:rsidRDefault="00626A47" w:rsidP="00626A47">
      <w:pPr>
        <w:jc w:val="center"/>
      </w:pPr>
    </w:p>
    <w:p w:rsidR="00626A47" w:rsidRDefault="00626A47" w:rsidP="00626A47">
      <w:pPr>
        <w:jc w:val="center"/>
      </w:pPr>
      <w:r>
        <w:t>Decondensation and slow equilibration of photonic condensates</w:t>
      </w:r>
    </w:p>
    <w:p w:rsidR="00626A47" w:rsidRDefault="00626A47" w:rsidP="00626A47"/>
    <w:p w:rsidR="00626A47" w:rsidRDefault="00626A47" w:rsidP="00626A47"/>
    <w:p w:rsidR="00626A47" w:rsidRDefault="00626A47" w:rsidP="00626A47"/>
    <w:p w:rsidR="00626A47" w:rsidRDefault="00626A47" w:rsidP="00626A47">
      <w:pPr>
        <w:jc w:val="both"/>
      </w:pPr>
      <w:r>
        <w:t>Photonic condensates are complex systems exhibiting phase transitions due to</w:t>
      </w:r>
      <w:r>
        <w:t xml:space="preserve"> </w:t>
      </w:r>
      <w:r>
        <w:t>the interaction with their molecular environment. By varying pump and</w:t>
      </w:r>
      <w:r>
        <w:t xml:space="preserve"> </w:t>
      </w:r>
      <w:r>
        <w:t>thermalization the system can be tuned between Bose-Einstein condensation,</w:t>
      </w:r>
      <w:r>
        <w:t xml:space="preserve"> </w:t>
      </w:r>
      <w:r>
        <w:t>multimode condensation, and lasing. We present a rich non-equilibrium phase</w:t>
      </w:r>
      <w:r>
        <w:t xml:space="preserve"> </w:t>
      </w:r>
      <w:r>
        <w:t>diagram which exhibits transitions between these phases, including</w:t>
      </w:r>
      <w:r>
        <w:t xml:space="preserve"> </w:t>
      </w:r>
      <w:r>
        <w:t>decondensation of individual modes under conditions that would typically favor</w:t>
      </w:r>
      <w:r>
        <w:t xml:space="preserve"> </w:t>
      </w:r>
      <w:r>
        <w:t>condensation. In simulations of system dynamics, we investigate the response</w:t>
      </w:r>
      <w:r>
        <w:t xml:space="preserve"> </w:t>
      </w:r>
      <w:r>
        <w:t>of the photonic gas to quenches in the pump power. In addition to the expected</w:t>
      </w:r>
    </w:p>
    <w:p w:rsidR="00626A47" w:rsidRDefault="00626A47" w:rsidP="00626A47">
      <w:pPr>
        <w:jc w:val="both"/>
      </w:pPr>
      <w:r>
        <w:t>dramatic critical slowing down of the equilibration time around phase</w:t>
      </w:r>
      <w:r>
        <w:t xml:space="preserve"> </w:t>
      </w:r>
      <w:r>
        <w:t>transitions we find extremely slow equilibration even far away from phase</w:t>
      </w:r>
      <w:r>
        <w:t xml:space="preserve"> </w:t>
      </w:r>
      <w:r>
        <w:t>transitions, and we provide a quantitative explanation for this non-critical</w:t>
      </w:r>
      <w:r>
        <w:t xml:space="preserve"> </w:t>
      </w:r>
      <w:bookmarkStart w:id="0" w:name="_GoBack"/>
      <w:bookmarkEnd w:id="0"/>
      <w:r>
        <w:t>slowing down.</w:t>
      </w:r>
    </w:p>
    <w:sectPr w:rsidR="00626A47" w:rsidSect="00626A47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47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26A47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Company>ICTP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2019-02-14T14:55:00Z</dcterms:created>
  <dcterms:modified xsi:type="dcterms:W3CDTF">2019-02-14T14:57:00Z</dcterms:modified>
</cp:coreProperties>
</file>