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F14DEA8" w14:textId="77777777" w:rsidR="00386147" w:rsidRPr="00FE2BBD" w:rsidRDefault="00386147">
      <w:pPr>
        <w:rPr>
          <w:rFonts w:ascii="Times New Roman" w:hAnsi="Times New Roman" w:cs="Times New Roman"/>
          <w:b/>
        </w:rPr>
      </w:pPr>
      <w:r w:rsidRPr="00FE2BBD">
        <w:rPr>
          <w:rFonts w:ascii="Times New Roman" w:hAnsi="Times New Roman" w:cs="Times New Roman"/>
          <w:b/>
        </w:rPr>
        <w:t>Stationary Probe Data Calculations</w:t>
      </w:r>
    </w:p>
    <w:p w14:paraId="2C0B7121" w14:textId="78B34B06" w:rsidR="0032321F" w:rsidRPr="00FE2BBD" w:rsidRDefault="004F2853">
      <w:pPr>
        <w:rPr>
          <w:rFonts w:ascii="Times New Roman" w:hAnsi="Times New Roman" w:cs="Times New Roman"/>
          <w:b/>
        </w:rPr>
      </w:pPr>
      <w:r>
        <w:rPr>
          <w:rFonts w:ascii="Times New Roman" w:hAnsi="Times New Roman" w:cs="Times New Roman"/>
          <w:b/>
        </w:rPr>
        <w:t xml:space="preserve">Updated: </w:t>
      </w:r>
      <w:r w:rsidR="00800A4F">
        <w:rPr>
          <w:rFonts w:ascii="Times New Roman" w:hAnsi="Times New Roman" w:cs="Times New Roman"/>
          <w:b/>
        </w:rPr>
        <w:t>18</w:t>
      </w:r>
      <w:r w:rsidR="00325B62">
        <w:rPr>
          <w:rFonts w:ascii="Times New Roman" w:hAnsi="Times New Roman" w:cs="Times New Roman"/>
          <w:b/>
        </w:rPr>
        <w:t xml:space="preserve"> </w:t>
      </w:r>
      <w:r w:rsidR="00800A4F">
        <w:rPr>
          <w:rFonts w:ascii="Times New Roman" w:hAnsi="Times New Roman" w:cs="Times New Roman"/>
          <w:b/>
        </w:rPr>
        <w:t>October 2018</w:t>
      </w:r>
    </w:p>
    <w:p w14:paraId="4DFFBDA1" w14:textId="77777777" w:rsidR="00386147" w:rsidRPr="00FE2BBD" w:rsidRDefault="00386147">
      <w:pPr>
        <w:rPr>
          <w:rFonts w:ascii="Times New Roman" w:hAnsi="Times New Roman" w:cs="Times New Roman"/>
        </w:rPr>
      </w:pPr>
    </w:p>
    <w:p w14:paraId="671A9DA1" w14:textId="11522C21" w:rsidR="00386147" w:rsidRPr="00FE2BBD" w:rsidRDefault="00386147">
      <w:pPr>
        <w:rPr>
          <w:rFonts w:ascii="Times New Roman" w:hAnsi="Times New Roman" w:cs="Times New Roman"/>
        </w:rPr>
      </w:pPr>
      <w:r w:rsidRPr="00FE2BBD">
        <w:rPr>
          <w:rFonts w:ascii="Times New Roman" w:hAnsi="Times New Roman" w:cs="Times New Roman"/>
          <w:b/>
        </w:rPr>
        <w:t>Goal:</w:t>
      </w:r>
      <w:r w:rsidRPr="00FE2BBD">
        <w:rPr>
          <w:rFonts w:ascii="Times New Roman" w:hAnsi="Times New Roman" w:cs="Times New Roman"/>
        </w:rPr>
        <w:t xml:space="preserve"> The goal of this assignment is to familiarize you with the cosmic-ray neutron correction factors and calibration function for converting corrected neutrons into volumetric water content. At the end of this assignment you should be able to perform all necessary computations for stationary probe data. </w:t>
      </w:r>
      <w:bookmarkStart w:id="0" w:name="_GoBack"/>
      <w:bookmarkEnd w:id="0"/>
      <w:r w:rsidR="003925E2" w:rsidRPr="00FE2BBD">
        <w:rPr>
          <w:rFonts w:ascii="Times New Roman" w:hAnsi="Times New Roman" w:cs="Times New Roman"/>
        </w:rPr>
        <w:t>Please see Zreda 2012 HESS, Franz 2012 VZJ, Desilets 2010 WRR, Bogena 2013 WRR,</w:t>
      </w:r>
      <w:r w:rsidR="00760949">
        <w:rPr>
          <w:rFonts w:ascii="Times New Roman" w:hAnsi="Times New Roman" w:cs="Times New Roman"/>
        </w:rPr>
        <w:t xml:space="preserve"> Franz 2015 GRL,</w:t>
      </w:r>
      <w:r w:rsidR="003925E2" w:rsidRPr="00FE2BBD">
        <w:rPr>
          <w:rFonts w:ascii="Times New Roman" w:hAnsi="Times New Roman" w:cs="Times New Roman"/>
        </w:rPr>
        <w:t xml:space="preserve"> and the COSMOS website for additional information.</w:t>
      </w:r>
    </w:p>
    <w:p w14:paraId="031E2905" w14:textId="77777777" w:rsidR="00386147" w:rsidRPr="00FE2BBD" w:rsidRDefault="00386147">
      <w:pPr>
        <w:rPr>
          <w:rFonts w:ascii="Times New Roman" w:hAnsi="Times New Roman" w:cs="Times New Roman"/>
        </w:rPr>
      </w:pPr>
    </w:p>
    <w:p w14:paraId="59E5CFF0" w14:textId="77777777" w:rsidR="00247336" w:rsidRPr="00FE2BBD" w:rsidRDefault="00247336" w:rsidP="00247336">
      <w:pPr>
        <w:rPr>
          <w:rFonts w:ascii="Times New Roman" w:hAnsi="Times New Roman" w:cs="Times New Roman"/>
          <w:b/>
        </w:rPr>
      </w:pPr>
      <w:r w:rsidRPr="00FE2BBD">
        <w:rPr>
          <w:rFonts w:ascii="Times New Roman" w:hAnsi="Times New Roman" w:cs="Times New Roman"/>
          <w:b/>
        </w:rPr>
        <w:t>Tasks:</w:t>
      </w:r>
    </w:p>
    <w:p w14:paraId="606701A1" w14:textId="4DC117E6" w:rsidR="00247336" w:rsidRPr="00FE2BBD" w:rsidRDefault="00247336" w:rsidP="00247336">
      <w:pPr>
        <w:rPr>
          <w:rFonts w:ascii="Times New Roman" w:hAnsi="Times New Roman" w:cs="Times New Roman"/>
        </w:rPr>
      </w:pPr>
      <w:r w:rsidRPr="00FE2BBD">
        <w:rPr>
          <w:rFonts w:ascii="Times New Roman" w:hAnsi="Times New Roman" w:cs="Times New Roman"/>
        </w:rPr>
        <w:t>1.  The file Central City Data.xlsx is an excel spreadsheet of the basic data provided from the sensor via the iridium satellite uplink. Gary Womack of Quaesta Instruments provided me with the raw file for processing</w:t>
      </w:r>
      <w:r w:rsidR="00325B62">
        <w:rPr>
          <w:rFonts w:ascii="Times New Roman" w:hAnsi="Times New Roman" w:cs="Times New Roman"/>
        </w:rPr>
        <w:t>. At some point Gary will provide us with a GUI to download the data ourselves remotely</w:t>
      </w:r>
      <w:r w:rsidRPr="00FE2BBD">
        <w:rPr>
          <w:rFonts w:ascii="Times New Roman" w:hAnsi="Times New Roman" w:cs="Times New Roman"/>
        </w:rPr>
        <w:t>. The</w:t>
      </w:r>
      <w:r w:rsidR="00325B62">
        <w:rPr>
          <w:rFonts w:ascii="Times New Roman" w:hAnsi="Times New Roman" w:cs="Times New Roman"/>
        </w:rPr>
        <w:t xml:space="preserve"> excel</w:t>
      </w:r>
      <w:r w:rsidRPr="00FE2BBD">
        <w:rPr>
          <w:rFonts w:ascii="Times New Roman" w:hAnsi="Times New Roman" w:cs="Times New Roman"/>
        </w:rPr>
        <w:t xml:space="preserve"> file contains all transmission information from the sensor including diagnostic data. First</w:t>
      </w:r>
      <w:r w:rsidR="00325B62">
        <w:rPr>
          <w:rFonts w:ascii="Times New Roman" w:hAnsi="Times New Roman" w:cs="Times New Roman"/>
        </w:rPr>
        <w:t>,</w:t>
      </w:r>
      <w:r w:rsidRPr="00FE2BBD">
        <w:rPr>
          <w:rFonts w:ascii="Times New Roman" w:hAnsi="Times New Roman" w:cs="Times New Roman"/>
        </w:rPr>
        <w:t xml:space="preserve"> separate the file by including all data with a size of 18 bytes</w:t>
      </w:r>
      <w:r w:rsidR="00342742" w:rsidRPr="00FE2BBD">
        <w:rPr>
          <w:rFonts w:ascii="Times New Roman" w:hAnsi="Times New Roman" w:cs="Times New Roman"/>
        </w:rPr>
        <w:t xml:space="preserve"> only (the larger bytes are diagnostic data streams)</w:t>
      </w:r>
      <w:r w:rsidRPr="00FE2BBD">
        <w:rPr>
          <w:rFonts w:ascii="Times New Roman" w:hAnsi="Times New Roman" w:cs="Times New Roman"/>
        </w:rPr>
        <w:t xml:space="preserve">. Note that because of bad transmission, power fluctuations, etc. that </w:t>
      </w:r>
      <w:r w:rsidR="00342742" w:rsidRPr="00FE2BBD">
        <w:rPr>
          <w:rFonts w:ascii="Times New Roman" w:hAnsi="Times New Roman" w:cs="Times New Roman"/>
        </w:rPr>
        <w:t>some hour periods will be missing</w:t>
      </w:r>
      <w:r w:rsidRPr="00FE2BBD">
        <w:rPr>
          <w:rFonts w:ascii="Times New Roman" w:hAnsi="Times New Roman" w:cs="Times New Roman"/>
        </w:rPr>
        <w:t xml:space="preserve">. Dealing with missing data is a critical aspect of </w:t>
      </w:r>
      <w:r w:rsidR="00342742" w:rsidRPr="00FE2BBD">
        <w:rPr>
          <w:rFonts w:ascii="Times New Roman" w:hAnsi="Times New Roman" w:cs="Times New Roman"/>
        </w:rPr>
        <w:t xml:space="preserve">using </w:t>
      </w:r>
      <w:r w:rsidRPr="00FE2BBD">
        <w:rPr>
          <w:rFonts w:ascii="Times New Roman" w:hAnsi="Times New Roman" w:cs="Times New Roman"/>
        </w:rPr>
        <w:t xml:space="preserve">real field data. </w:t>
      </w:r>
      <w:r w:rsidR="00325B62">
        <w:rPr>
          <w:rFonts w:ascii="Times New Roman" w:hAnsi="Times New Roman" w:cs="Times New Roman"/>
        </w:rPr>
        <w:t>Please keep the parsed data in chronological order.</w:t>
      </w:r>
    </w:p>
    <w:p w14:paraId="7828B9E4" w14:textId="77777777" w:rsidR="00247336" w:rsidRPr="00FE2BBD" w:rsidRDefault="00247336">
      <w:pPr>
        <w:rPr>
          <w:rFonts w:ascii="Times New Roman" w:hAnsi="Times New Roman" w:cs="Times New Roman"/>
        </w:rPr>
      </w:pPr>
    </w:p>
    <w:p w14:paraId="6AB6565A" w14:textId="01E069B1" w:rsidR="00247336" w:rsidRPr="00FE2BBD" w:rsidRDefault="00247336">
      <w:pPr>
        <w:rPr>
          <w:rFonts w:ascii="Times New Roman" w:hAnsi="Times New Roman" w:cs="Times New Roman"/>
        </w:rPr>
      </w:pPr>
      <w:r w:rsidRPr="00FE2BBD">
        <w:rPr>
          <w:rFonts w:ascii="Times New Roman" w:hAnsi="Times New Roman" w:cs="Times New Roman"/>
        </w:rPr>
        <w:t xml:space="preserve">2. </w:t>
      </w:r>
      <w:r w:rsidR="00523AA9" w:rsidRPr="00FE2BBD">
        <w:rPr>
          <w:rFonts w:ascii="Times New Roman" w:hAnsi="Times New Roman" w:cs="Times New Roman"/>
        </w:rPr>
        <w:t>Using the excel spreadsheet reported latitude and longitude (Col. 5 &amp; 6) estimate the study site elevation in units of meters (I use Google earth to do this). Next c</w:t>
      </w:r>
      <w:r w:rsidRPr="00FE2BBD">
        <w:rPr>
          <w:rFonts w:ascii="Times New Roman" w:hAnsi="Times New Roman" w:cs="Times New Roman"/>
        </w:rPr>
        <w:t xml:space="preserve">alculate </w:t>
      </w:r>
      <w:r w:rsidR="00523AA9" w:rsidRPr="00FE2BBD">
        <w:rPr>
          <w:rFonts w:ascii="Times New Roman" w:hAnsi="Times New Roman" w:cs="Times New Roman"/>
        </w:rPr>
        <w:t>the site</w:t>
      </w:r>
      <w:r w:rsidR="003104FA" w:rsidRPr="00FE2BBD">
        <w:rPr>
          <w:rFonts w:ascii="Times New Roman" w:hAnsi="Times New Roman" w:cs="Times New Roman"/>
        </w:rPr>
        <w:t>’</w:t>
      </w:r>
      <w:r w:rsidR="00523AA9" w:rsidRPr="00FE2BBD">
        <w:rPr>
          <w:rFonts w:ascii="Times New Roman" w:hAnsi="Times New Roman" w:cs="Times New Roman"/>
        </w:rPr>
        <w:t xml:space="preserve">s reference pressure value </w:t>
      </w:r>
      <w:r w:rsidR="00523AA9" w:rsidRPr="00FE2BBD">
        <w:rPr>
          <w:rFonts w:ascii="Times New Roman" w:hAnsi="Times New Roman" w:cs="Times New Roman"/>
          <w:i/>
        </w:rPr>
        <w:t>P</w:t>
      </w:r>
      <w:r w:rsidR="00523AA9" w:rsidRPr="00FE2BBD">
        <w:rPr>
          <w:rFonts w:ascii="Times New Roman" w:hAnsi="Times New Roman" w:cs="Times New Roman"/>
          <w:i/>
          <w:vertAlign w:val="subscript"/>
        </w:rPr>
        <w:t>0</w:t>
      </w:r>
      <w:r w:rsidR="00523AA9" w:rsidRPr="00FE2BBD">
        <w:rPr>
          <w:rFonts w:ascii="Times New Roman" w:hAnsi="Times New Roman" w:cs="Times New Roman"/>
        </w:rPr>
        <w:t xml:space="preserve"> (mb) and fast neutron scaling factor (CS) by plugging in latitude, longitude, and elevation into the online calculator at </w:t>
      </w:r>
      <w:hyperlink r:id="rId6" w:history="1">
        <w:r w:rsidR="00523AA9" w:rsidRPr="00FE2BBD">
          <w:rPr>
            <w:rStyle w:val="Hyperlink"/>
            <w:rFonts w:ascii="Times New Roman" w:hAnsi="Times New Roman" w:cs="Times New Roman"/>
          </w:rPr>
          <w:t>http://cosmos.hwr.arizona.edu/Util/calculator.php</w:t>
        </w:r>
      </w:hyperlink>
      <w:r w:rsidR="00523AA9" w:rsidRPr="00FE2BBD">
        <w:rPr>
          <w:rFonts w:ascii="Times New Roman" w:hAnsi="Times New Roman" w:cs="Times New Roman"/>
        </w:rPr>
        <w:t xml:space="preserve">. </w:t>
      </w:r>
    </w:p>
    <w:p w14:paraId="4D706A5F" w14:textId="77777777" w:rsidR="00247336" w:rsidRPr="00FE2BBD" w:rsidRDefault="00247336">
      <w:pPr>
        <w:rPr>
          <w:rFonts w:ascii="Times New Roman" w:hAnsi="Times New Roman" w:cs="Times New Roman"/>
        </w:rPr>
      </w:pPr>
    </w:p>
    <w:p w14:paraId="4A86BFE6" w14:textId="03BEA056" w:rsidR="00523AA9" w:rsidRPr="00FE2BBD" w:rsidRDefault="00523AA9">
      <w:pPr>
        <w:rPr>
          <w:rFonts w:ascii="Times New Roman" w:hAnsi="Times New Roman" w:cs="Times New Roman"/>
        </w:rPr>
      </w:pPr>
      <w:r w:rsidRPr="00FE2BBD">
        <w:rPr>
          <w:rFonts w:ascii="Times New Roman" w:hAnsi="Times New Roman" w:cs="Times New Roman"/>
        </w:rPr>
        <w:t xml:space="preserve">3. Compute the </w:t>
      </w:r>
      <w:r w:rsidRPr="00FE2BBD">
        <w:rPr>
          <w:rFonts w:ascii="Times New Roman" w:hAnsi="Times New Roman" w:cs="Times New Roman"/>
          <w:i/>
        </w:rPr>
        <w:t>CP</w:t>
      </w:r>
      <w:r w:rsidRPr="00FE2BBD">
        <w:rPr>
          <w:rFonts w:ascii="Times New Roman" w:hAnsi="Times New Roman" w:cs="Times New Roman"/>
        </w:rPr>
        <w:t xml:space="preserve"> factors using the </w:t>
      </w:r>
      <w:r w:rsidRPr="00FE2BBD">
        <w:rPr>
          <w:rFonts w:ascii="Times New Roman" w:hAnsi="Times New Roman" w:cs="Times New Roman"/>
          <w:i/>
        </w:rPr>
        <w:t>P</w:t>
      </w:r>
      <w:r w:rsidRPr="00FE2BBD">
        <w:rPr>
          <w:rFonts w:ascii="Times New Roman" w:hAnsi="Times New Roman" w:cs="Times New Roman"/>
          <w:i/>
          <w:vertAlign w:val="subscript"/>
        </w:rPr>
        <w:t>0</w:t>
      </w:r>
      <w:r w:rsidRPr="00FE2BBD">
        <w:rPr>
          <w:rFonts w:ascii="Times New Roman" w:hAnsi="Times New Roman" w:cs="Times New Roman"/>
        </w:rPr>
        <w:t xml:space="preserve"> value found in step 2 for all rows in the data series found in step 1. Please use the P4 sensor readings as the ambient air pressure (</w:t>
      </w:r>
      <w:r w:rsidRPr="00FE2BBD">
        <w:rPr>
          <w:rFonts w:ascii="Times New Roman" w:hAnsi="Times New Roman" w:cs="Times New Roman"/>
          <w:i/>
        </w:rPr>
        <w:t>P</w:t>
      </w:r>
      <w:r w:rsidRPr="00FE2BBD">
        <w:rPr>
          <w:rFonts w:ascii="Times New Roman" w:hAnsi="Times New Roman" w:cs="Times New Roman"/>
          <w:i/>
          <w:vertAlign w:val="subscript"/>
        </w:rPr>
        <w:t>i</w:t>
      </w:r>
      <w:r w:rsidRPr="00FE2BBD">
        <w:rPr>
          <w:rFonts w:ascii="Times New Roman" w:hAnsi="Times New Roman" w:cs="Times New Roman"/>
        </w:rPr>
        <w:t>) as it is the most accurate (Col. 12)</w:t>
      </w:r>
      <w:r w:rsidR="00325B62">
        <w:rPr>
          <w:rFonts w:ascii="Times New Roman" w:hAnsi="Times New Roman" w:cs="Times New Roman"/>
        </w:rPr>
        <w:t>.</w:t>
      </w:r>
    </w:p>
    <w:p w14:paraId="2E7CB2AC" w14:textId="77777777" w:rsidR="00523AA9" w:rsidRPr="00FE2BBD" w:rsidRDefault="00523AA9">
      <w:pPr>
        <w:rPr>
          <w:rFonts w:ascii="Times New Roman" w:hAnsi="Times New Roman" w:cs="Times New Roman"/>
        </w:rPr>
      </w:pPr>
    </w:p>
    <w:p w14:paraId="0EF43DB1" w14:textId="49E2E0C7" w:rsidR="00523AA9" w:rsidRPr="00FE2BBD" w:rsidRDefault="00523AA9">
      <w:pPr>
        <w:rPr>
          <w:rFonts w:ascii="Times New Roman" w:hAnsi="Times New Roman" w:cs="Times New Roman"/>
        </w:rPr>
      </w:pPr>
      <w:r w:rsidRPr="00FE2BBD">
        <w:rPr>
          <w:rFonts w:ascii="Times New Roman" w:hAnsi="Times New Roman" w:cs="Times New Roman"/>
        </w:rPr>
        <w:t xml:space="preserve">4. Compute the </w:t>
      </w:r>
      <w:r w:rsidR="00EE7404" w:rsidRPr="00FE2BBD">
        <w:rPr>
          <w:rFonts w:ascii="Times New Roman" w:hAnsi="Times New Roman" w:cs="Times New Roman"/>
          <w:i/>
        </w:rPr>
        <w:t>CWV</w:t>
      </w:r>
      <w:r w:rsidR="00EE7404" w:rsidRPr="00FE2BBD">
        <w:rPr>
          <w:rFonts w:ascii="Times New Roman" w:hAnsi="Times New Roman" w:cs="Times New Roman"/>
        </w:rPr>
        <w:t xml:space="preserve"> factors for all data rows by using the ambient air pressure (Col. 12), air temperature (Col. 23) and air relative humidity (Col. 24).</w:t>
      </w:r>
      <w:r w:rsidR="00342742" w:rsidRPr="00FE2BBD">
        <w:rPr>
          <w:rFonts w:ascii="Times New Roman" w:hAnsi="Times New Roman" w:cs="Times New Roman"/>
        </w:rPr>
        <w:t xml:space="preserve"> For reference air temperature use 25</w:t>
      </w:r>
      <w:r w:rsidR="00342742" w:rsidRPr="00FE2BBD">
        <w:rPr>
          <w:rFonts w:ascii="Times New Roman" w:hAnsi="Times New Roman" w:cs="Times New Roman"/>
          <w:vertAlign w:val="superscript"/>
        </w:rPr>
        <w:t>o</w:t>
      </w:r>
      <w:r w:rsidR="00342742" w:rsidRPr="00FE2BBD">
        <w:rPr>
          <w:rFonts w:ascii="Times New Roman" w:hAnsi="Times New Roman" w:cs="Times New Roman"/>
        </w:rPr>
        <w:t>C and for reference relative humidity use 0%</w:t>
      </w:r>
      <w:r w:rsidR="003104FA" w:rsidRPr="00FE2BBD">
        <w:rPr>
          <w:rFonts w:ascii="Times New Roman" w:hAnsi="Times New Roman" w:cs="Times New Roman"/>
        </w:rPr>
        <w:t xml:space="preserve"> (note </w:t>
      </w:r>
      <w:r w:rsidR="00325B62">
        <w:rPr>
          <w:rFonts w:ascii="Times New Roman" w:hAnsi="Times New Roman" w:cs="Times New Roman"/>
        </w:rPr>
        <w:t xml:space="preserve">reference absolute humidity should </w:t>
      </w:r>
      <w:r w:rsidR="003104FA" w:rsidRPr="00FE2BBD">
        <w:rPr>
          <w:rFonts w:ascii="Times New Roman" w:hAnsi="Times New Roman" w:cs="Times New Roman"/>
        </w:rPr>
        <w:t>be 0!)</w:t>
      </w:r>
      <w:r w:rsidR="00342742" w:rsidRPr="00FE2BBD">
        <w:rPr>
          <w:rFonts w:ascii="Times New Roman" w:hAnsi="Times New Roman" w:cs="Times New Roman"/>
        </w:rPr>
        <w:t xml:space="preserve">. </w:t>
      </w:r>
    </w:p>
    <w:p w14:paraId="6CAD92CE" w14:textId="77777777" w:rsidR="00247336" w:rsidRPr="00FE2BBD" w:rsidRDefault="00247336">
      <w:pPr>
        <w:rPr>
          <w:rFonts w:ascii="Times New Roman" w:hAnsi="Times New Roman" w:cs="Times New Roman"/>
        </w:rPr>
      </w:pPr>
    </w:p>
    <w:p w14:paraId="5D535E6C" w14:textId="72543DBE" w:rsidR="004C5FE5" w:rsidRPr="00FE2BBD" w:rsidRDefault="004C5FE5">
      <w:pPr>
        <w:rPr>
          <w:rFonts w:ascii="Times New Roman" w:hAnsi="Times New Roman" w:cs="Times New Roman"/>
        </w:rPr>
      </w:pPr>
      <w:r w:rsidRPr="00FE2BBD">
        <w:rPr>
          <w:rFonts w:ascii="Times New Roman" w:hAnsi="Times New Roman" w:cs="Times New Roman"/>
        </w:rPr>
        <w:t xml:space="preserve">5. Compute the </w:t>
      </w:r>
      <w:r w:rsidRPr="00FE2BBD">
        <w:rPr>
          <w:rFonts w:ascii="Times New Roman" w:hAnsi="Times New Roman" w:cs="Times New Roman"/>
          <w:i/>
        </w:rPr>
        <w:t xml:space="preserve">CI </w:t>
      </w:r>
      <w:r w:rsidRPr="00FE2BBD">
        <w:rPr>
          <w:rFonts w:ascii="Times New Roman" w:hAnsi="Times New Roman" w:cs="Times New Roman"/>
        </w:rPr>
        <w:t xml:space="preserve">factors for all data rows by using the COSMOS website. You will have to match the timestamps in each data row with the reported values from the COSMOS website (Note: I do this in Matlab by subtracting the two time series, finding the closest value and reporting it for that line. Not sure how you would do this efficiently in Excel. </w:t>
      </w:r>
      <w:r w:rsidRPr="00FE2BBD">
        <w:rPr>
          <w:rFonts w:ascii="Times New Roman" w:hAnsi="Times New Roman" w:cs="Times New Roman"/>
          <w:b/>
        </w:rPr>
        <w:t>If you are using the hunt and find method by hand you are wasting a lot of time!!!!)</w:t>
      </w:r>
      <w:r w:rsidRPr="00FE2BBD">
        <w:rPr>
          <w:rFonts w:ascii="Times New Roman" w:hAnsi="Times New Roman" w:cs="Times New Roman"/>
        </w:rPr>
        <w:t xml:space="preserve">. The </w:t>
      </w:r>
      <w:r w:rsidRPr="00325B62">
        <w:rPr>
          <w:rFonts w:ascii="Times New Roman" w:hAnsi="Times New Roman" w:cs="Times New Roman"/>
          <w:i/>
        </w:rPr>
        <w:t>CI</w:t>
      </w:r>
      <w:r w:rsidRPr="00FE2BBD">
        <w:rPr>
          <w:rFonts w:ascii="Times New Roman" w:hAnsi="Times New Roman" w:cs="Times New Roman"/>
        </w:rPr>
        <w:t xml:space="preserve"> values can be found in the COSMOS level 2 data under the INTEN column. I typically use the Neb3 COSMOS site at it is a fairly continuous record. A link to the text file is at </w:t>
      </w:r>
      <w:hyperlink r:id="rId7" w:history="1">
        <w:r w:rsidRPr="00FE2BBD">
          <w:rPr>
            <w:rStyle w:val="Hyperlink"/>
            <w:rFonts w:ascii="Times New Roman" w:hAnsi="Times New Roman" w:cs="Times New Roman"/>
          </w:rPr>
          <w:t>http://cosmos.hwr.arizona.edu/Probes/StationDat/029/corcounts.txt</w:t>
        </w:r>
      </w:hyperlink>
      <w:r w:rsidRPr="00FE2BBD">
        <w:rPr>
          <w:rFonts w:ascii="Times New Roman" w:hAnsi="Times New Roman" w:cs="Times New Roman"/>
        </w:rPr>
        <w:t xml:space="preserve">, and a download of the file in excel or matlab is at </w:t>
      </w:r>
      <w:hyperlink r:id="rId8" w:history="1">
        <w:r w:rsidRPr="00FE2BBD">
          <w:rPr>
            <w:rStyle w:val="Hyperlink"/>
            <w:rFonts w:ascii="Times New Roman" w:hAnsi="Times New Roman" w:cs="Times New Roman"/>
          </w:rPr>
          <w:t>http://cosmos.hwr.arizona.edu/Probes/StationDat/029/index.php</w:t>
        </w:r>
      </w:hyperlink>
      <w:r w:rsidR="00325B62">
        <w:rPr>
          <w:rFonts w:ascii="Times New Roman" w:hAnsi="Times New Roman" w:cs="Times New Roman"/>
        </w:rPr>
        <w:t xml:space="preserve"> under the various</w:t>
      </w:r>
      <w:r w:rsidRPr="00FE2BBD">
        <w:rPr>
          <w:rFonts w:ascii="Times New Roman" w:hAnsi="Times New Roman" w:cs="Times New Roman"/>
        </w:rPr>
        <w:t xml:space="preserve"> links. </w:t>
      </w:r>
      <w:r w:rsidRPr="00FE2BBD">
        <w:rPr>
          <w:rFonts w:ascii="Times New Roman" w:hAnsi="Times New Roman" w:cs="Times New Roman"/>
        </w:rPr>
        <w:lastRenderedPageBreak/>
        <w:t>This will probably be the toughest part of this assignment for Excel users. If you are wasting too much time find a matlab user and use their values and learn how they coded this.</w:t>
      </w:r>
    </w:p>
    <w:p w14:paraId="3A3F8CE4" w14:textId="77777777" w:rsidR="004C5FE5" w:rsidRPr="00FE2BBD" w:rsidRDefault="004C5FE5">
      <w:pPr>
        <w:rPr>
          <w:rFonts w:ascii="Times New Roman" w:hAnsi="Times New Roman" w:cs="Times New Roman"/>
        </w:rPr>
      </w:pPr>
    </w:p>
    <w:p w14:paraId="3EF26B99" w14:textId="19F01552" w:rsidR="00EE7404" w:rsidRPr="00FE2BBD" w:rsidRDefault="004C5FE5">
      <w:pPr>
        <w:rPr>
          <w:rFonts w:ascii="Times New Roman" w:hAnsi="Times New Roman" w:cs="Times New Roman"/>
        </w:rPr>
      </w:pPr>
      <w:r w:rsidRPr="00FE2BBD">
        <w:rPr>
          <w:rFonts w:ascii="Times New Roman" w:hAnsi="Times New Roman" w:cs="Times New Roman"/>
        </w:rPr>
        <w:t>6. With all of the correction factors by e</w:t>
      </w:r>
      <w:r w:rsidR="00325B62">
        <w:rPr>
          <w:rFonts w:ascii="Times New Roman" w:hAnsi="Times New Roman" w:cs="Times New Roman"/>
        </w:rPr>
        <w:t>ach line, compute the corrected</w:t>
      </w:r>
      <w:r w:rsidR="00FE2BBD" w:rsidRPr="00FE2BBD">
        <w:rPr>
          <w:rFonts w:ascii="Times New Roman" w:hAnsi="Times New Roman" w:cs="Times New Roman"/>
        </w:rPr>
        <w:t xml:space="preserve"> neutron count rates using steps 2-5 and the raw counts from the excel file (N1, Col. 19).</w:t>
      </w:r>
      <w:r w:rsidRPr="00FE2BBD">
        <w:rPr>
          <w:rFonts w:ascii="Times New Roman" w:hAnsi="Times New Roman" w:cs="Times New Roman"/>
        </w:rPr>
        <w:t xml:space="preserve"> </w:t>
      </w:r>
    </w:p>
    <w:p w14:paraId="3CE03CD5" w14:textId="77777777" w:rsidR="00D869C0" w:rsidRPr="00FE2BBD" w:rsidRDefault="00D869C0">
      <w:pPr>
        <w:rPr>
          <w:rFonts w:ascii="Times New Roman" w:hAnsi="Times New Roman" w:cs="Times New Roman"/>
        </w:rPr>
      </w:pPr>
    </w:p>
    <w:p w14:paraId="65279112" w14:textId="506123A4" w:rsidR="003104FA" w:rsidRPr="00FE2BBD" w:rsidRDefault="003104FA">
      <w:pPr>
        <w:rPr>
          <w:rFonts w:ascii="Times New Roman" w:hAnsi="Times New Roman" w:cs="Times New Roman"/>
        </w:rPr>
      </w:pPr>
      <w:r w:rsidRPr="00FE2BBD">
        <w:rPr>
          <w:rFonts w:ascii="Times New Roman" w:hAnsi="Times New Roman" w:cs="Times New Roman"/>
        </w:rPr>
        <w:t xml:space="preserve">7. Using the Central City calibration dataset (Central_City_Calibration_20140529.xls) estimate the site’s average soil bulk density in the top 30 cm, </w:t>
      </w:r>
      <w:r w:rsidRPr="00FE2BBD">
        <w:rPr>
          <w:rFonts w:ascii="Times New Roman" w:hAnsi="Times New Roman" w:cs="Times New Roman"/>
          <w:position w:val="-12"/>
        </w:rPr>
        <w:object w:dxaOrig="360" w:dyaOrig="340" w14:anchorId="5AF9B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pt;height:17.6pt" o:ole="">
            <v:imagedata r:id="rId9" o:title=""/>
          </v:shape>
          <o:OLEObject Type="Embed" ProgID="Equation.3" ShapeID="_x0000_i1025" DrawAspect="Content" ObjectID="_1601370957" r:id="rId10"/>
        </w:object>
      </w:r>
      <w:r w:rsidRPr="00FE2BBD">
        <w:rPr>
          <w:rFonts w:ascii="Times New Roman" w:hAnsi="Times New Roman" w:cs="Times New Roman"/>
        </w:rPr>
        <w:t>(g/cm</w:t>
      </w:r>
      <w:r w:rsidRPr="00FE2BBD">
        <w:rPr>
          <w:rFonts w:ascii="Times New Roman" w:hAnsi="Times New Roman" w:cs="Times New Roman"/>
          <w:vertAlign w:val="superscript"/>
        </w:rPr>
        <w:t>3</w:t>
      </w:r>
      <w:r w:rsidRPr="00FE2BBD">
        <w:rPr>
          <w:rFonts w:ascii="Times New Roman" w:hAnsi="Times New Roman" w:cs="Times New Roman"/>
        </w:rPr>
        <w:t xml:space="preserve">) (this is in cell 16:22 and colored red) and average pore water content </w:t>
      </w:r>
      <w:r w:rsidRPr="00FE2BBD">
        <w:rPr>
          <w:rFonts w:ascii="Times New Roman" w:hAnsi="Times New Roman" w:cs="Times New Roman"/>
          <w:position w:val="-14"/>
        </w:rPr>
        <w:object w:dxaOrig="280" w:dyaOrig="360" w14:anchorId="4CA8E37E">
          <v:shape id="_x0000_i1026" type="#_x0000_t75" style="width:14.25pt;height:17.6pt" o:ole="">
            <v:imagedata r:id="rId11" o:title=""/>
          </v:shape>
          <o:OLEObject Type="Embed" ProgID="Equation.3" ShapeID="_x0000_i1026" DrawAspect="Content" ObjectID="_1601370958" r:id="rId12"/>
        </w:object>
      </w:r>
      <w:r w:rsidRPr="00FE2BBD">
        <w:rPr>
          <w:rFonts w:ascii="Times New Roman" w:hAnsi="Times New Roman" w:cs="Times New Roman"/>
        </w:rPr>
        <w:t>(g/g) (this i</w:t>
      </w:r>
      <w:r w:rsidR="00325B62">
        <w:rPr>
          <w:rFonts w:ascii="Times New Roman" w:hAnsi="Times New Roman" w:cs="Times New Roman"/>
        </w:rPr>
        <w:t>s in cell 10:10 and colored red. N</w:t>
      </w:r>
      <w:r w:rsidRPr="00FE2BBD">
        <w:rPr>
          <w:rFonts w:ascii="Times New Roman" w:hAnsi="Times New Roman" w:cs="Times New Roman"/>
        </w:rPr>
        <w:t xml:space="preserve">ote the unites are Wt. % so you will have to divide </w:t>
      </w:r>
      <w:r w:rsidR="00325B62">
        <w:rPr>
          <w:rFonts w:ascii="Times New Roman" w:hAnsi="Times New Roman" w:cs="Times New Roman"/>
        </w:rPr>
        <w:t xml:space="preserve">the </w:t>
      </w:r>
      <w:r w:rsidRPr="00FE2BBD">
        <w:rPr>
          <w:rFonts w:ascii="Times New Roman" w:hAnsi="Times New Roman" w:cs="Times New Roman"/>
        </w:rPr>
        <w:t xml:space="preserve">value by 100 to get to </w:t>
      </w:r>
      <w:r w:rsidR="00325B62">
        <w:rPr>
          <w:rFonts w:ascii="Times New Roman" w:hAnsi="Times New Roman" w:cs="Times New Roman"/>
        </w:rPr>
        <w:t xml:space="preserve">units of </w:t>
      </w:r>
      <w:r w:rsidRPr="00FE2BBD">
        <w:rPr>
          <w:rFonts w:ascii="Times New Roman" w:hAnsi="Times New Roman" w:cs="Times New Roman"/>
        </w:rPr>
        <w:t xml:space="preserve">g/g). </w:t>
      </w:r>
    </w:p>
    <w:p w14:paraId="39F55999" w14:textId="77777777" w:rsidR="003104FA" w:rsidRPr="00FE2BBD" w:rsidRDefault="003104FA">
      <w:pPr>
        <w:rPr>
          <w:rFonts w:ascii="Times New Roman" w:hAnsi="Times New Roman" w:cs="Times New Roman"/>
        </w:rPr>
      </w:pPr>
    </w:p>
    <w:p w14:paraId="2CCA3D1B" w14:textId="39A11881" w:rsidR="00051F01" w:rsidRPr="00FE2BBD" w:rsidRDefault="00051F01">
      <w:pPr>
        <w:rPr>
          <w:rFonts w:ascii="Times New Roman" w:hAnsi="Times New Roman" w:cs="Times New Roman"/>
        </w:rPr>
      </w:pPr>
      <w:r w:rsidRPr="00FE2BBD">
        <w:rPr>
          <w:rFonts w:ascii="Times New Roman" w:hAnsi="Times New Roman" w:cs="Times New Roman"/>
        </w:rPr>
        <w:t xml:space="preserve">8. Using the Chemistry Results Spreadsheet (Chemistry_Results_20140801.xlsx) estimate the Central City site’s lattice water </w:t>
      </w:r>
      <w:r w:rsidRPr="00FE2BBD">
        <w:rPr>
          <w:rFonts w:ascii="Times New Roman" w:hAnsi="Times New Roman" w:cs="Times New Roman"/>
          <w:position w:val="-12"/>
        </w:rPr>
        <w:object w:dxaOrig="400" w:dyaOrig="340" w14:anchorId="0BF81AEA">
          <v:shape id="_x0000_i1027" type="#_x0000_t75" style="width:20.1pt;height:17.6pt" o:ole="">
            <v:imagedata r:id="rId13" o:title=""/>
          </v:shape>
          <o:OLEObject Type="Embed" ProgID="Equation.3" ShapeID="_x0000_i1027" DrawAspect="Content" ObjectID="_1601370959" r:id="rId14"/>
        </w:object>
      </w:r>
      <w:r w:rsidRPr="00FE2BBD">
        <w:rPr>
          <w:rFonts w:ascii="Times New Roman" w:hAnsi="Times New Roman" w:cs="Times New Roman"/>
        </w:rPr>
        <w:t xml:space="preserve">(g/g) and soil organic carbon water equivalent </w:t>
      </w:r>
      <w:r w:rsidRPr="00FE2BBD">
        <w:rPr>
          <w:rFonts w:ascii="Times New Roman" w:hAnsi="Times New Roman" w:cs="Times New Roman"/>
          <w:position w:val="-16"/>
        </w:rPr>
        <w:object w:dxaOrig="560" w:dyaOrig="380" w14:anchorId="3ACEF2AD">
          <v:shape id="_x0000_i1028" type="#_x0000_t75" style="width:27.65pt;height:19.25pt" o:ole="">
            <v:imagedata r:id="rId15" o:title=""/>
          </v:shape>
          <o:OLEObject Type="Embed" ProgID="Equation.3" ShapeID="_x0000_i1028" DrawAspect="Content" ObjectID="_1601370960" r:id="rId16"/>
        </w:object>
      </w:r>
      <w:r w:rsidRPr="00FE2BBD">
        <w:rPr>
          <w:rFonts w:ascii="Times New Roman" w:hAnsi="Times New Roman" w:cs="Times New Roman"/>
        </w:rPr>
        <w:t xml:space="preserve"> (g/g). Note: Central City is denoted as CC in the site list, lattice water is referred to as H2O+ (Col. BG and is in units of Wt. % so you need to divide by 100), total carbon is listed as C-Total (Col. BC in units of Wt. %) and soil </w:t>
      </w:r>
      <w:r w:rsidR="00FE2BBD" w:rsidRPr="00FE2BBD">
        <w:rPr>
          <w:rFonts w:ascii="Times New Roman" w:hAnsi="Times New Roman" w:cs="Times New Roman"/>
          <w:i/>
        </w:rPr>
        <w:t>CO</w:t>
      </w:r>
      <w:r w:rsidR="00FE2BBD" w:rsidRPr="00FE2BBD">
        <w:rPr>
          <w:rFonts w:ascii="Times New Roman" w:hAnsi="Times New Roman" w:cs="Times New Roman"/>
          <w:i/>
          <w:vertAlign w:val="subscript"/>
        </w:rPr>
        <w:t>2</w:t>
      </w:r>
      <w:r w:rsidR="00325B62">
        <w:rPr>
          <w:rFonts w:ascii="Times New Roman" w:hAnsi="Times New Roman" w:cs="Times New Roman"/>
          <w:i/>
          <w:vertAlign w:val="subscript"/>
        </w:rPr>
        <w:t xml:space="preserve"> </w:t>
      </w:r>
      <w:r w:rsidRPr="00FE2BBD">
        <w:rPr>
          <w:rFonts w:ascii="Times New Roman" w:hAnsi="Times New Roman" w:cs="Times New Roman"/>
        </w:rPr>
        <w:t xml:space="preserve">is listed as </w:t>
      </w:r>
      <w:r w:rsidRPr="00FE2BBD">
        <w:rPr>
          <w:rFonts w:ascii="Times New Roman" w:hAnsi="Times New Roman" w:cs="Times New Roman"/>
          <w:i/>
        </w:rPr>
        <w:t>CO</w:t>
      </w:r>
      <w:r w:rsidRPr="00FE2BBD">
        <w:rPr>
          <w:rFonts w:ascii="Times New Roman" w:hAnsi="Times New Roman" w:cs="Times New Roman"/>
          <w:i/>
          <w:vertAlign w:val="subscript"/>
        </w:rPr>
        <w:t>2</w:t>
      </w:r>
      <w:r w:rsidRPr="00FE2BBD">
        <w:rPr>
          <w:rFonts w:ascii="Times New Roman" w:hAnsi="Times New Roman" w:cs="Times New Roman"/>
        </w:rPr>
        <w:t xml:space="preserve"> (Col. BE in units of Wt. %). </w:t>
      </w:r>
    </w:p>
    <w:p w14:paraId="147B184E" w14:textId="77777777" w:rsidR="003104FA" w:rsidRPr="00FE2BBD" w:rsidRDefault="003104FA">
      <w:pPr>
        <w:rPr>
          <w:rFonts w:ascii="Times New Roman" w:hAnsi="Times New Roman" w:cs="Times New Roman"/>
        </w:rPr>
      </w:pPr>
    </w:p>
    <w:p w14:paraId="2DB7924A" w14:textId="3069BFC0" w:rsidR="00631519" w:rsidRPr="00FE2BBD" w:rsidRDefault="00631519">
      <w:pPr>
        <w:rPr>
          <w:rFonts w:ascii="Times New Roman" w:hAnsi="Times New Roman" w:cs="Times New Roman"/>
        </w:rPr>
      </w:pPr>
      <w:r w:rsidRPr="00FE2BBD">
        <w:rPr>
          <w:rFonts w:ascii="Times New Roman" w:hAnsi="Times New Roman" w:cs="Times New Roman"/>
        </w:rPr>
        <w:t xml:space="preserve">9. Using your estimates from steps 7-9 rearrange the calibration function and solve for </w:t>
      </w:r>
      <w:r w:rsidRPr="00FE2BBD">
        <w:rPr>
          <w:rFonts w:ascii="Times New Roman" w:hAnsi="Times New Roman" w:cs="Times New Roman"/>
          <w:i/>
        </w:rPr>
        <w:t>N</w:t>
      </w:r>
      <w:r w:rsidRPr="00FE2BBD">
        <w:rPr>
          <w:rFonts w:ascii="Times New Roman" w:hAnsi="Times New Roman" w:cs="Times New Roman"/>
          <w:i/>
          <w:vertAlign w:val="subscript"/>
        </w:rPr>
        <w:t>0</w:t>
      </w:r>
      <w:r w:rsidRPr="00FE2BBD">
        <w:rPr>
          <w:rFonts w:ascii="Times New Roman" w:hAnsi="Times New Roman" w:cs="Times New Roman"/>
        </w:rPr>
        <w:t xml:space="preserve">. For the value of </w:t>
      </w:r>
      <w:r w:rsidRPr="00FE2BBD">
        <w:rPr>
          <w:rFonts w:ascii="Times New Roman" w:hAnsi="Times New Roman" w:cs="Times New Roman"/>
          <w:i/>
        </w:rPr>
        <w:t>N</w:t>
      </w:r>
      <w:r w:rsidRPr="00FE2BBD">
        <w:rPr>
          <w:rFonts w:ascii="Times New Roman" w:hAnsi="Times New Roman" w:cs="Times New Roman"/>
        </w:rPr>
        <w:t xml:space="preserve"> use the average corrected neutron count rate between 5/29/2014 19:10 and 5/30/2014 0:10. </w:t>
      </w:r>
      <w:r w:rsidR="00FE2BBD" w:rsidRPr="00FE2BBD">
        <w:rPr>
          <w:rFonts w:ascii="Times New Roman" w:hAnsi="Times New Roman" w:cs="Times New Roman"/>
        </w:rPr>
        <w:t xml:space="preserve">This is approximately when William and I were sampling the soils. </w:t>
      </w:r>
      <w:r w:rsidRPr="00FE2BBD">
        <w:rPr>
          <w:rFonts w:ascii="Times New Roman" w:hAnsi="Times New Roman" w:cs="Times New Roman"/>
        </w:rPr>
        <w:t>Note that all COSMO</w:t>
      </w:r>
      <w:r w:rsidR="00325B62">
        <w:rPr>
          <w:rFonts w:ascii="Times New Roman" w:hAnsi="Times New Roman" w:cs="Times New Roman"/>
        </w:rPr>
        <w:t xml:space="preserve">S data is in time units of UTC. </w:t>
      </w:r>
      <w:r w:rsidRPr="00FE2BBD">
        <w:rPr>
          <w:rFonts w:ascii="Times New Roman" w:hAnsi="Times New Roman" w:cs="Times New Roman"/>
        </w:rPr>
        <w:t>Greenwich, UK</w:t>
      </w:r>
      <w:r w:rsidR="00FE2BBD" w:rsidRPr="00FE2BBD">
        <w:rPr>
          <w:rFonts w:ascii="Times New Roman" w:hAnsi="Times New Roman" w:cs="Times New Roman"/>
        </w:rPr>
        <w:t xml:space="preserve"> is 6 hours ahead of </w:t>
      </w:r>
      <w:r w:rsidR="00325B62" w:rsidRPr="00FE2BBD">
        <w:rPr>
          <w:rFonts w:ascii="Times New Roman" w:hAnsi="Times New Roman" w:cs="Times New Roman"/>
        </w:rPr>
        <w:t>Central Standard Time</w:t>
      </w:r>
      <w:r w:rsidR="00325B62">
        <w:rPr>
          <w:rFonts w:ascii="Times New Roman" w:hAnsi="Times New Roman" w:cs="Times New Roman"/>
        </w:rPr>
        <w:t xml:space="preserve"> but will get messed up with daylight savings so watch out</w:t>
      </w:r>
      <w:r w:rsidR="00FE2BBD" w:rsidRPr="00FE2BBD">
        <w:rPr>
          <w:rFonts w:ascii="Times New Roman" w:hAnsi="Times New Roman" w:cs="Times New Roman"/>
        </w:rPr>
        <w:t xml:space="preserve">. </w:t>
      </w:r>
      <w:r w:rsidR="00325B62">
        <w:rPr>
          <w:rFonts w:ascii="Times New Roman" w:hAnsi="Times New Roman" w:cs="Times New Roman"/>
        </w:rPr>
        <w:t>This is why UTC is a handy reference time.</w:t>
      </w:r>
    </w:p>
    <w:p w14:paraId="54D82212" w14:textId="77777777" w:rsidR="00FE2BBD" w:rsidRPr="00FE2BBD" w:rsidRDefault="00FE2BBD">
      <w:pPr>
        <w:rPr>
          <w:rFonts w:ascii="Times New Roman" w:hAnsi="Times New Roman" w:cs="Times New Roman"/>
        </w:rPr>
      </w:pPr>
    </w:p>
    <w:p w14:paraId="4D838FD2" w14:textId="3D56477C" w:rsidR="00FE2BBD" w:rsidRPr="00FE2BBD" w:rsidRDefault="00FE2BBD">
      <w:pPr>
        <w:rPr>
          <w:rFonts w:ascii="Times New Roman" w:hAnsi="Times New Roman" w:cs="Times New Roman"/>
        </w:rPr>
      </w:pPr>
      <w:r w:rsidRPr="00FE2BBD">
        <w:rPr>
          <w:rFonts w:ascii="Times New Roman" w:hAnsi="Times New Roman" w:cs="Times New Roman"/>
        </w:rPr>
        <w:t xml:space="preserve">10. With your value of </w:t>
      </w:r>
      <w:r w:rsidRPr="00FE2BBD">
        <w:rPr>
          <w:rFonts w:ascii="Times New Roman" w:hAnsi="Times New Roman" w:cs="Times New Roman"/>
          <w:i/>
        </w:rPr>
        <w:t>N</w:t>
      </w:r>
      <w:r w:rsidRPr="00FE2BBD">
        <w:rPr>
          <w:rFonts w:ascii="Times New Roman" w:hAnsi="Times New Roman" w:cs="Times New Roman"/>
          <w:i/>
          <w:vertAlign w:val="subscript"/>
        </w:rPr>
        <w:t>0</w:t>
      </w:r>
      <w:r w:rsidRPr="00FE2BBD">
        <w:rPr>
          <w:rFonts w:ascii="Times New Roman" w:hAnsi="Times New Roman" w:cs="Times New Roman"/>
        </w:rPr>
        <w:t xml:space="preserve"> from step 9 and your corrected neutron counts from step 6, compute the volumetric pore water content for the site (cm</w:t>
      </w:r>
      <w:r w:rsidRPr="00FE2BBD">
        <w:rPr>
          <w:rFonts w:ascii="Times New Roman" w:hAnsi="Times New Roman" w:cs="Times New Roman"/>
          <w:vertAlign w:val="superscript"/>
        </w:rPr>
        <w:t>3</w:t>
      </w:r>
      <w:r w:rsidRPr="00FE2BBD">
        <w:rPr>
          <w:rFonts w:ascii="Times New Roman" w:hAnsi="Times New Roman" w:cs="Times New Roman"/>
        </w:rPr>
        <w:t>/cm</w:t>
      </w:r>
      <w:r w:rsidRPr="00FE2BBD">
        <w:rPr>
          <w:rFonts w:ascii="Times New Roman" w:hAnsi="Times New Roman" w:cs="Times New Roman"/>
          <w:vertAlign w:val="superscript"/>
        </w:rPr>
        <w:t>3</w:t>
      </w:r>
      <w:r w:rsidRPr="00FE2BBD">
        <w:rPr>
          <w:rFonts w:ascii="Times New Roman" w:hAnsi="Times New Roman" w:cs="Times New Roman"/>
        </w:rPr>
        <w:t xml:space="preserve">). Note this will be </w:t>
      </w:r>
      <w:r w:rsidRPr="00FE2BBD">
        <w:rPr>
          <w:rFonts w:ascii="Times New Roman" w:hAnsi="Times New Roman" w:cs="Times New Roman"/>
          <w:position w:val="-14"/>
        </w:rPr>
        <w:object w:dxaOrig="760" w:dyaOrig="360" w14:anchorId="602A10C5">
          <v:shape id="_x0000_i1029" type="#_x0000_t75" style="width:38.5pt;height:17.6pt" o:ole="">
            <v:imagedata r:id="rId17" o:title=""/>
          </v:shape>
          <o:OLEObject Type="Embed" ProgID="Equation.3" ShapeID="_x0000_i1029" DrawAspect="Content" ObjectID="_1601370961" r:id="rId18"/>
        </w:object>
      </w:r>
      <w:r w:rsidRPr="00FE2BBD">
        <w:rPr>
          <w:rFonts w:ascii="Times New Roman" w:hAnsi="Times New Roman" w:cs="Times New Roman"/>
        </w:rPr>
        <w:t xml:space="preserve"> so don’t get confused with gravimetric water content </w:t>
      </w:r>
      <w:r w:rsidR="00325B62">
        <w:rPr>
          <w:rFonts w:ascii="Times New Roman" w:hAnsi="Times New Roman" w:cs="Times New Roman"/>
        </w:rPr>
        <w:t>(g/g)!</w:t>
      </w:r>
    </w:p>
    <w:p w14:paraId="483B0A78" w14:textId="77777777" w:rsidR="00FE2BBD" w:rsidRPr="00FE2BBD" w:rsidRDefault="00FE2BBD">
      <w:pPr>
        <w:rPr>
          <w:rFonts w:ascii="Times New Roman" w:hAnsi="Times New Roman" w:cs="Times New Roman"/>
        </w:rPr>
      </w:pPr>
    </w:p>
    <w:p w14:paraId="7F1C2200" w14:textId="210870AB" w:rsidR="00FE2BBD" w:rsidRPr="00FE2BBD" w:rsidRDefault="00FE2BBD">
      <w:pPr>
        <w:rPr>
          <w:rFonts w:ascii="Times New Roman" w:hAnsi="Times New Roman" w:cs="Times New Roman"/>
        </w:rPr>
      </w:pPr>
      <w:r w:rsidRPr="00FE2BBD">
        <w:rPr>
          <w:rFonts w:ascii="Times New Roman" w:hAnsi="Times New Roman" w:cs="Times New Roman"/>
        </w:rPr>
        <w:t xml:space="preserve">11. Compare your </w:t>
      </w:r>
      <w:r w:rsidR="005F1A74" w:rsidRPr="00FE2BBD">
        <w:rPr>
          <w:rFonts w:ascii="Times New Roman" w:hAnsi="Times New Roman" w:cs="Times New Roman"/>
          <w:i/>
        </w:rPr>
        <w:t>N</w:t>
      </w:r>
      <w:r w:rsidR="005F1A74" w:rsidRPr="00FE2BBD">
        <w:rPr>
          <w:rFonts w:ascii="Times New Roman" w:hAnsi="Times New Roman" w:cs="Times New Roman"/>
          <w:i/>
          <w:vertAlign w:val="subscript"/>
        </w:rPr>
        <w:t>0</w:t>
      </w:r>
      <w:r w:rsidRPr="00FE2BBD">
        <w:rPr>
          <w:rFonts w:ascii="Times New Roman" w:hAnsi="Times New Roman" w:cs="Times New Roman"/>
        </w:rPr>
        <w:t xml:space="preserve"> values with the rest of the group and plot the time series of volumetric water content found in step 10.</w:t>
      </w:r>
    </w:p>
    <w:p w14:paraId="7673FBEB" w14:textId="77777777" w:rsidR="00631519" w:rsidRPr="00FE2BBD" w:rsidRDefault="00631519">
      <w:pPr>
        <w:rPr>
          <w:rFonts w:ascii="Times New Roman" w:hAnsi="Times New Roman" w:cs="Times New Roman"/>
        </w:rPr>
      </w:pPr>
    </w:p>
    <w:p w14:paraId="274D791E" w14:textId="72EE7874" w:rsidR="00141AC5" w:rsidRPr="00FE2BBD" w:rsidRDefault="00342742">
      <w:pPr>
        <w:rPr>
          <w:rFonts w:ascii="Times New Roman" w:hAnsi="Times New Roman" w:cs="Times New Roman"/>
        </w:rPr>
      </w:pPr>
      <w:r w:rsidRPr="00FE2BBD">
        <w:rPr>
          <w:rFonts w:ascii="Times New Roman" w:hAnsi="Times New Roman" w:cs="Times New Roman"/>
          <w:b/>
        </w:rPr>
        <w:t>Neutron correction factors</w:t>
      </w:r>
      <w:r w:rsidRPr="00FE2BBD">
        <w:rPr>
          <w:rFonts w:ascii="Times New Roman" w:hAnsi="Times New Roman" w:cs="Times New Roman"/>
        </w:rPr>
        <w:t>:</w:t>
      </w:r>
    </w:p>
    <w:p w14:paraId="3D25752E" w14:textId="77777777" w:rsidR="00386147" w:rsidRPr="00FE2BBD" w:rsidRDefault="00B409B6">
      <w:pPr>
        <w:rPr>
          <w:rFonts w:ascii="Times New Roman" w:hAnsi="Times New Roman" w:cs="Times New Roman"/>
        </w:rPr>
      </w:pPr>
      <w:r w:rsidRPr="00FE2BBD">
        <w:rPr>
          <w:rFonts w:ascii="Times New Roman" w:hAnsi="Times New Roman" w:cs="Times New Roman"/>
          <w:position w:val="-120"/>
        </w:rPr>
        <w:object w:dxaOrig="6940" w:dyaOrig="2520" w14:anchorId="00B33AED">
          <v:shape id="_x0000_i1030" type="#_x0000_t75" style="width:346.6pt;height:126.4pt" o:ole="">
            <v:imagedata r:id="rId19" o:title=""/>
          </v:shape>
          <o:OLEObject Type="Embed" ProgID="Equation.3" ShapeID="_x0000_i1030" DrawAspect="Content" ObjectID="_1601370962" r:id="rId20"/>
        </w:object>
      </w:r>
      <w:r w:rsidR="00D869C0" w:rsidRPr="00FE2BBD">
        <w:rPr>
          <w:rFonts w:ascii="Times New Roman" w:hAnsi="Times New Roman" w:cs="Times New Roman"/>
        </w:rPr>
        <w:tab/>
      </w:r>
      <w:r w:rsidR="00D869C0" w:rsidRPr="00FE2BBD">
        <w:rPr>
          <w:rFonts w:ascii="Times New Roman" w:hAnsi="Times New Roman" w:cs="Times New Roman"/>
        </w:rPr>
        <w:tab/>
        <w:t>(1)</w:t>
      </w:r>
    </w:p>
    <w:p w14:paraId="610D2C25" w14:textId="77777777" w:rsidR="003925E2" w:rsidRPr="00FE2BBD" w:rsidRDefault="003925E2">
      <w:pPr>
        <w:rPr>
          <w:rFonts w:ascii="Times New Roman" w:hAnsi="Times New Roman" w:cs="Times New Roman"/>
        </w:rPr>
      </w:pPr>
    </w:p>
    <w:p w14:paraId="236E685E" w14:textId="6865EBB9" w:rsidR="00247336" w:rsidRPr="00FE2BBD" w:rsidRDefault="00D869C0">
      <w:pPr>
        <w:rPr>
          <w:rFonts w:ascii="Times New Roman" w:hAnsi="Times New Roman" w:cs="Times New Roman"/>
        </w:rPr>
      </w:pPr>
      <w:r w:rsidRPr="00FE2BBD">
        <w:rPr>
          <w:rFonts w:ascii="Times New Roman" w:hAnsi="Times New Roman" w:cs="Times New Roman"/>
        </w:rPr>
        <w:t xml:space="preserve">Where </w:t>
      </w:r>
      <w:r w:rsidRPr="00FE2BBD">
        <w:rPr>
          <w:rFonts w:ascii="Times New Roman" w:hAnsi="Times New Roman" w:cs="Times New Roman"/>
          <w:i/>
        </w:rPr>
        <w:t>N</w:t>
      </w:r>
      <w:r w:rsidRPr="00FE2BBD">
        <w:rPr>
          <w:rFonts w:ascii="Times New Roman" w:hAnsi="Times New Roman" w:cs="Times New Roman"/>
        </w:rPr>
        <w:t xml:space="preserve"> is the corrected neutron counts per hour (cph), </w:t>
      </w:r>
      <w:r w:rsidRPr="00FE2BBD">
        <w:rPr>
          <w:rFonts w:ascii="Times New Roman" w:hAnsi="Times New Roman" w:cs="Times New Roman"/>
          <w:i/>
        </w:rPr>
        <w:t>N’</w:t>
      </w:r>
      <w:r w:rsidRPr="00FE2BBD">
        <w:rPr>
          <w:rFonts w:ascii="Times New Roman" w:hAnsi="Times New Roman" w:cs="Times New Roman"/>
        </w:rPr>
        <w:t xml:space="preserve"> is the raw moderated neutron counts (cph), </w:t>
      </w:r>
      <w:r w:rsidRPr="00FE2BBD">
        <w:rPr>
          <w:rFonts w:ascii="Times New Roman" w:hAnsi="Times New Roman" w:cs="Times New Roman"/>
          <w:i/>
        </w:rPr>
        <w:t>CP</w:t>
      </w:r>
      <w:r w:rsidRPr="00FE2BBD">
        <w:rPr>
          <w:rFonts w:ascii="Times New Roman" w:hAnsi="Times New Roman" w:cs="Times New Roman"/>
        </w:rPr>
        <w:t xml:space="preserve"> is the pressure correction factor, </w:t>
      </w:r>
      <w:r w:rsidRPr="00FE2BBD">
        <w:rPr>
          <w:rFonts w:ascii="Times New Roman" w:hAnsi="Times New Roman" w:cs="Times New Roman"/>
          <w:i/>
        </w:rPr>
        <w:t>CWV</w:t>
      </w:r>
      <w:r w:rsidRPr="00FE2BBD">
        <w:rPr>
          <w:rFonts w:ascii="Times New Roman" w:hAnsi="Times New Roman" w:cs="Times New Roman"/>
        </w:rPr>
        <w:t xml:space="preserve"> is the water vapor correction factor, </w:t>
      </w:r>
      <w:r w:rsidRPr="00FE2BBD">
        <w:rPr>
          <w:rFonts w:ascii="Times New Roman" w:hAnsi="Times New Roman" w:cs="Times New Roman"/>
          <w:i/>
        </w:rPr>
        <w:t>CI</w:t>
      </w:r>
      <w:r w:rsidRPr="00FE2BBD">
        <w:rPr>
          <w:rFonts w:ascii="Times New Roman" w:hAnsi="Times New Roman" w:cs="Times New Roman"/>
        </w:rPr>
        <w:t xml:space="preserve"> is the high-energy intensity correction factor, and </w:t>
      </w:r>
      <w:r w:rsidRPr="00FE2BBD">
        <w:rPr>
          <w:rFonts w:ascii="Times New Roman" w:hAnsi="Times New Roman" w:cs="Times New Roman"/>
          <w:i/>
        </w:rPr>
        <w:t>CS</w:t>
      </w:r>
      <w:r w:rsidRPr="00FE2BBD">
        <w:rPr>
          <w:rFonts w:ascii="Times New Roman" w:hAnsi="Times New Roman" w:cs="Times New Roman"/>
        </w:rPr>
        <w:t xml:space="preserve"> is the scaling factor</w:t>
      </w:r>
      <w:r w:rsidR="008E5B13">
        <w:rPr>
          <w:rFonts w:ascii="Times New Roman" w:hAnsi="Times New Roman" w:cs="Times New Roman"/>
        </w:rPr>
        <w:t xml:space="preserve"> for geomagnetic lat</w:t>
      </w:r>
      <w:r w:rsidR="00247336" w:rsidRPr="00FE2BBD">
        <w:rPr>
          <w:rFonts w:ascii="Times New Roman" w:hAnsi="Times New Roman" w:cs="Times New Roman"/>
        </w:rPr>
        <w:t>itude</w:t>
      </w:r>
      <w:r w:rsidRPr="00FE2BBD">
        <w:rPr>
          <w:rFonts w:ascii="Times New Roman" w:hAnsi="Times New Roman" w:cs="Times New Roman"/>
        </w:rPr>
        <w:t>.</w:t>
      </w:r>
      <w:r w:rsidR="00247336" w:rsidRPr="00FE2BBD">
        <w:rPr>
          <w:rFonts w:ascii="Times New Roman" w:hAnsi="Times New Roman" w:cs="Times New Roman"/>
        </w:rPr>
        <w:t xml:space="preserve"> In </w:t>
      </w:r>
      <w:r w:rsidR="00247336" w:rsidRPr="00FE2BBD">
        <w:rPr>
          <w:rFonts w:ascii="Times New Roman" w:hAnsi="Times New Roman" w:cs="Times New Roman"/>
          <w:i/>
        </w:rPr>
        <w:t>CS</w:t>
      </w:r>
      <w:r w:rsidR="00247336" w:rsidRPr="00FE2BBD">
        <w:rPr>
          <w:rFonts w:ascii="Times New Roman" w:hAnsi="Times New Roman" w:cs="Times New Roman"/>
        </w:rPr>
        <w:t xml:space="preserve">, </w:t>
      </w:r>
      <w:r w:rsidR="00247336" w:rsidRPr="00FE2BBD">
        <w:rPr>
          <w:rFonts w:ascii="Times New Roman" w:hAnsi="Times New Roman" w:cs="Times New Roman"/>
          <w:i/>
        </w:rPr>
        <w:t>x</w:t>
      </w:r>
      <w:r w:rsidR="00247336" w:rsidRPr="00FE2BBD">
        <w:rPr>
          <w:rFonts w:ascii="Times New Roman" w:hAnsi="Times New Roman" w:cs="Times New Roman"/>
        </w:rPr>
        <w:t xml:space="preserve">, </w:t>
      </w:r>
      <w:r w:rsidR="00247336" w:rsidRPr="00FE2BBD">
        <w:rPr>
          <w:rFonts w:ascii="Times New Roman" w:hAnsi="Times New Roman" w:cs="Times New Roman"/>
          <w:i/>
        </w:rPr>
        <w:t>y</w:t>
      </w:r>
      <w:r w:rsidR="00247336" w:rsidRPr="00FE2BBD">
        <w:rPr>
          <w:rFonts w:ascii="Times New Roman" w:hAnsi="Times New Roman" w:cs="Times New Roman"/>
        </w:rPr>
        <w:t xml:space="preserve">, </w:t>
      </w:r>
      <w:r w:rsidR="00247336" w:rsidRPr="00FE2BBD">
        <w:rPr>
          <w:rFonts w:ascii="Times New Roman" w:hAnsi="Times New Roman" w:cs="Times New Roman"/>
          <w:i/>
        </w:rPr>
        <w:t>z</w:t>
      </w:r>
      <w:r w:rsidR="00247336" w:rsidRPr="00FE2BBD">
        <w:rPr>
          <w:rFonts w:ascii="Times New Roman" w:hAnsi="Times New Roman" w:cs="Times New Roman"/>
        </w:rPr>
        <w:t xml:space="preserve">, is location and elevation, and </w:t>
      </w:r>
      <w:r w:rsidR="00247336" w:rsidRPr="00FE2BBD">
        <w:rPr>
          <w:rFonts w:ascii="Times New Roman" w:hAnsi="Times New Roman" w:cs="Times New Roman"/>
          <w:i/>
        </w:rPr>
        <w:t>t</w:t>
      </w:r>
      <w:r w:rsidR="00247336" w:rsidRPr="00FE2BBD">
        <w:rPr>
          <w:rFonts w:ascii="Times New Roman" w:hAnsi="Times New Roman" w:cs="Times New Roman"/>
        </w:rPr>
        <w:t xml:space="preserve"> is time.</w:t>
      </w:r>
    </w:p>
    <w:p w14:paraId="5C7ABE49" w14:textId="77777777" w:rsidR="00247336" w:rsidRPr="00FE2BBD" w:rsidRDefault="00247336">
      <w:pPr>
        <w:rPr>
          <w:rFonts w:ascii="Times New Roman" w:hAnsi="Times New Roman" w:cs="Times New Roman"/>
        </w:rPr>
      </w:pPr>
    </w:p>
    <w:p w14:paraId="516362DA" w14:textId="13F7C7E3" w:rsidR="00D869C0" w:rsidRPr="00FE2BBD" w:rsidRDefault="00D869C0">
      <w:pPr>
        <w:rPr>
          <w:rFonts w:ascii="Times New Roman" w:hAnsi="Times New Roman" w:cs="Times New Roman"/>
        </w:rPr>
      </w:pPr>
      <w:r w:rsidRPr="00FE2BBD">
        <w:rPr>
          <w:rFonts w:ascii="Times New Roman" w:hAnsi="Times New Roman" w:cs="Times New Roman"/>
        </w:rPr>
        <w:t xml:space="preserve"> In </w:t>
      </w:r>
      <w:r w:rsidRPr="00FE2BBD">
        <w:rPr>
          <w:rFonts w:ascii="Times New Roman" w:hAnsi="Times New Roman" w:cs="Times New Roman"/>
          <w:i/>
        </w:rPr>
        <w:t>CP</w:t>
      </w:r>
      <w:r w:rsidRPr="00FE2BBD">
        <w:rPr>
          <w:rFonts w:ascii="Times New Roman" w:hAnsi="Times New Roman" w:cs="Times New Roman"/>
        </w:rPr>
        <w:t xml:space="preserve">, </w:t>
      </w:r>
      <w:r w:rsidRPr="00FE2BBD">
        <w:rPr>
          <w:rFonts w:ascii="Times New Roman" w:hAnsi="Times New Roman" w:cs="Times New Roman"/>
          <w:i/>
        </w:rPr>
        <w:t>P</w:t>
      </w:r>
      <w:r w:rsidRPr="00FE2BBD">
        <w:rPr>
          <w:rFonts w:ascii="Times New Roman" w:hAnsi="Times New Roman" w:cs="Times New Roman"/>
          <w:i/>
          <w:vertAlign w:val="subscript"/>
        </w:rPr>
        <w:t>i</w:t>
      </w:r>
      <w:r w:rsidRPr="00FE2BBD">
        <w:rPr>
          <w:rFonts w:ascii="Times New Roman" w:hAnsi="Times New Roman" w:cs="Times New Roman"/>
          <w:i/>
        </w:rPr>
        <w:t xml:space="preserve"> </w:t>
      </w:r>
      <w:r w:rsidRPr="00FE2BBD">
        <w:rPr>
          <w:rFonts w:ascii="Times New Roman" w:hAnsi="Times New Roman" w:cs="Times New Roman"/>
        </w:rPr>
        <w:t xml:space="preserve">is the current </w:t>
      </w:r>
      <w:r w:rsidR="00342742" w:rsidRPr="00FE2BBD">
        <w:rPr>
          <w:rFonts w:ascii="Times New Roman" w:hAnsi="Times New Roman" w:cs="Times New Roman"/>
        </w:rPr>
        <w:t xml:space="preserve">ambient </w:t>
      </w:r>
      <w:r w:rsidRPr="00FE2BBD">
        <w:rPr>
          <w:rFonts w:ascii="Times New Roman" w:hAnsi="Times New Roman" w:cs="Times New Roman"/>
        </w:rPr>
        <w:t xml:space="preserve">pressure (mb), </w:t>
      </w:r>
      <w:r w:rsidRPr="00FE2BBD">
        <w:rPr>
          <w:rFonts w:ascii="Times New Roman" w:hAnsi="Times New Roman" w:cs="Times New Roman"/>
          <w:i/>
        </w:rPr>
        <w:t>P</w:t>
      </w:r>
      <w:r w:rsidRPr="00FE2BBD">
        <w:rPr>
          <w:rFonts w:ascii="Times New Roman" w:hAnsi="Times New Roman" w:cs="Times New Roman"/>
          <w:i/>
          <w:vertAlign w:val="subscript"/>
        </w:rPr>
        <w:t>0</w:t>
      </w:r>
      <w:r w:rsidRPr="00FE2BBD">
        <w:rPr>
          <w:rFonts w:ascii="Times New Roman" w:hAnsi="Times New Roman" w:cs="Times New Roman"/>
          <w:i/>
        </w:rPr>
        <w:t xml:space="preserve"> </w:t>
      </w:r>
      <w:r w:rsidRPr="00FE2BBD">
        <w:rPr>
          <w:rFonts w:ascii="Times New Roman" w:hAnsi="Times New Roman" w:cs="Times New Roman"/>
        </w:rPr>
        <w:t>is the reference pressure (mb), and 130 is the attenuation length of neutrons (g/cm</w:t>
      </w:r>
      <w:r w:rsidRPr="00FE2BBD">
        <w:rPr>
          <w:rFonts w:ascii="Times New Roman" w:hAnsi="Times New Roman" w:cs="Times New Roman"/>
          <w:vertAlign w:val="superscript"/>
        </w:rPr>
        <w:t>2</w:t>
      </w:r>
      <w:r w:rsidRPr="00FE2BBD">
        <w:rPr>
          <w:rFonts w:ascii="Times New Roman" w:hAnsi="Times New Roman" w:cs="Times New Roman"/>
        </w:rPr>
        <w:t xml:space="preserve">) in Nebraska. In </w:t>
      </w:r>
      <w:r w:rsidRPr="00FE2BBD">
        <w:rPr>
          <w:rFonts w:ascii="Times New Roman" w:hAnsi="Times New Roman" w:cs="Times New Roman"/>
          <w:i/>
        </w:rPr>
        <w:t>CI</w:t>
      </w:r>
      <w:r w:rsidRPr="00FE2BBD">
        <w:rPr>
          <w:rFonts w:ascii="Times New Roman" w:hAnsi="Times New Roman" w:cs="Times New Roman"/>
        </w:rPr>
        <w:t xml:space="preserve">, </w:t>
      </w:r>
      <w:r w:rsidRPr="00FE2BBD">
        <w:rPr>
          <w:rFonts w:ascii="Times New Roman" w:hAnsi="Times New Roman" w:cs="Times New Roman"/>
          <w:position w:val="-14"/>
        </w:rPr>
        <w:object w:dxaOrig="660" w:dyaOrig="400" w14:anchorId="76E83DCE">
          <v:shape id="_x0000_i1031" type="#_x0000_t75" style="width:32.65pt;height:20.1pt" o:ole="">
            <v:imagedata r:id="rId21" o:title=""/>
          </v:shape>
          <o:OLEObject Type="Embed" ProgID="Equation.3" ShapeID="_x0000_i1031" DrawAspect="Content" ObjectID="_1601370963" r:id="rId22"/>
        </w:object>
      </w:r>
      <w:r w:rsidR="007644CB" w:rsidRPr="00FE2BBD">
        <w:rPr>
          <w:rFonts w:ascii="Times New Roman" w:hAnsi="Times New Roman" w:cs="Times New Roman"/>
        </w:rPr>
        <w:t xml:space="preserve"> is the current high-</w:t>
      </w:r>
      <w:r w:rsidRPr="00FE2BBD">
        <w:rPr>
          <w:rFonts w:ascii="Times New Roman" w:hAnsi="Times New Roman" w:cs="Times New Roman"/>
        </w:rPr>
        <w:t xml:space="preserve">energy neutron intensity, </w:t>
      </w:r>
      <w:r w:rsidRPr="00FE2BBD">
        <w:rPr>
          <w:rFonts w:ascii="Times New Roman" w:hAnsi="Times New Roman" w:cs="Times New Roman"/>
          <w:position w:val="-10"/>
        </w:rPr>
        <w:object w:dxaOrig="380" w:dyaOrig="360" w14:anchorId="46981261">
          <v:shape id="_x0000_i1032" type="#_x0000_t75" style="width:19.25pt;height:17.6pt" o:ole="">
            <v:imagedata r:id="rId23" o:title=""/>
          </v:shape>
          <o:OLEObject Type="Embed" ProgID="Equation.3" ShapeID="_x0000_i1032" DrawAspect="Content" ObjectID="_1601370964" r:id="rId24"/>
        </w:object>
      </w:r>
      <w:r w:rsidRPr="00FE2BBD">
        <w:rPr>
          <w:rFonts w:ascii="Times New Roman" w:hAnsi="Times New Roman" w:cs="Times New Roman"/>
        </w:rPr>
        <w:t xml:space="preserve"> is the reference level </w:t>
      </w:r>
      <w:r w:rsidR="007644CB" w:rsidRPr="00FE2BBD">
        <w:rPr>
          <w:rFonts w:ascii="Times New Roman" w:hAnsi="Times New Roman" w:cs="Times New Roman"/>
        </w:rPr>
        <w:t xml:space="preserve">high-energy neutron intensity (1 May 2011 </w:t>
      </w:r>
      <w:r w:rsidR="00342742" w:rsidRPr="00FE2BBD">
        <w:rPr>
          <w:rFonts w:ascii="Times New Roman" w:hAnsi="Times New Roman" w:cs="Times New Roman"/>
        </w:rPr>
        <w:t xml:space="preserve">is the reference date </w:t>
      </w:r>
      <w:r w:rsidR="007644CB" w:rsidRPr="00FE2BBD">
        <w:rPr>
          <w:rFonts w:ascii="Times New Roman" w:hAnsi="Times New Roman" w:cs="Times New Roman"/>
        </w:rPr>
        <w:t>for</w:t>
      </w:r>
      <w:r w:rsidR="00342742" w:rsidRPr="00FE2BBD">
        <w:rPr>
          <w:rFonts w:ascii="Times New Roman" w:hAnsi="Times New Roman" w:cs="Times New Roman"/>
        </w:rPr>
        <w:t xml:space="preserve"> the</w:t>
      </w:r>
      <w:r w:rsidR="007644CB" w:rsidRPr="00FE2BBD">
        <w:rPr>
          <w:rFonts w:ascii="Times New Roman" w:hAnsi="Times New Roman" w:cs="Times New Roman"/>
        </w:rPr>
        <w:t xml:space="preserve"> COSMOS website). In </w:t>
      </w:r>
      <w:r w:rsidR="007644CB" w:rsidRPr="00FE2BBD">
        <w:rPr>
          <w:rFonts w:ascii="Times New Roman" w:hAnsi="Times New Roman" w:cs="Times New Roman"/>
          <w:i/>
        </w:rPr>
        <w:t>CWV</w:t>
      </w:r>
      <w:r w:rsidR="007644CB" w:rsidRPr="00FE2BBD">
        <w:rPr>
          <w:rFonts w:ascii="Times New Roman" w:hAnsi="Times New Roman" w:cs="Times New Roman"/>
        </w:rPr>
        <w:t xml:space="preserve">, </w:t>
      </w:r>
      <w:r w:rsidR="007644CB" w:rsidRPr="00FE2BBD">
        <w:rPr>
          <w:rFonts w:ascii="Times New Roman" w:hAnsi="Times New Roman" w:cs="Times New Roman"/>
          <w:position w:val="-12"/>
        </w:rPr>
        <w:object w:dxaOrig="280" w:dyaOrig="380" w14:anchorId="5305F312">
          <v:shape id="_x0000_i1033" type="#_x0000_t75" style="width:14.25pt;height:19.25pt" o:ole="">
            <v:imagedata r:id="rId25" o:title=""/>
          </v:shape>
          <o:OLEObject Type="Embed" ProgID="Equation.3" ShapeID="_x0000_i1033" DrawAspect="Content" ObjectID="_1601370965" r:id="rId26"/>
        </w:object>
      </w:r>
      <w:r w:rsidR="007644CB" w:rsidRPr="00FE2BBD">
        <w:rPr>
          <w:rFonts w:ascii="Times New Roman" w:hAnsi="Times New Roman" w:cs="Times New Roman"/>
        </w:rPr>
        <w:t xml:space="preserve"> is the absolute humidity of the air (g/m</w:t>
      </w:r>
      <w:r w:rsidR="007644CB" w:rsidRPr="00FE2BBD">
        <w:rPr>
          <w:rFonts w:ascii="Times New Roman" w:hAnsi="Times New Roman" w:cs="Times New Roman"/>
          <w:vertAlign w:val="superscript"/>
        </w:rPr>
        <w:t>3</w:t>
      </w:r>
      <w:r w:rsidR="007644CB" w:rsidRPr="00FE2BBD">
        <w:rPr>
          <w:rFonts w:ascii="Times New Roman" w:hAnsi="Times New Roman" w:cs="Times New Roman"/>
        </w:rPr>
        <w:t xml:space="preserve">), </w:t>
      </w:r>
      <w:r w:rsidR="007644CB" w:rsidRPr="00FE2BBD">
        <w:rPr>
          <w:rFonts w:ascii="Times New Roman" w:hAnsi="Times New Roman" w:cs="Times New Roman"/>
          <w:position w:val="-12"/>
        </w:rPr>
        <w:object w:dxaOrig="300" w:dyaOrig="380" w14:anchorId="264ADF98">
          <v:shape id="_x0000_i1034" type="#_x0000_t75" style="width:15.05pt;height:19.25pt" o:ole="">
            <v:imagedata r:id="rId27" o:title=""/>
          </v:shape>
          <o:OLEObject Type="Embed" ProgID="Equation.3" ShapeID="_x0000_i1034" DrawAspect="Content" ObjectID="_1601370966" r:id="rId28"/>
        </w:object>
      </w:r>
      <w:r w:rsidR="007644CB" w:rsidRPr="00FE2BBD">
        <w:rPr>
          <w:rFonts w:ascii="Times New Roman" w:hAnsi="Times New Roman" w:cs="Times New Roman"/>
        </w:rPr>
        <w:t xml:space="preserve"> is the reference absolute humidity of the air</w:t>
      </w:r>
      <w:r w:rsidR="000577A1" w:rsidRPr="00FE2BBD">
        <w:rPr>
          <w:rFonts w:ascii="Times New Roman" w:hAnsi="Times New Roman" w:cs="Times New Roman"/>
        </w:rPr>
        <w:t xml:space="preserve"> (g/m</w:t>
      </w:r>
      <w:r w:rsidR="000577A1" w:rsidRPr="00FE2BBD">
        <w:rPr>
          <w:rFonts w:ascii="Times New Roman" w:hAnsi="Times New Roman" w:cs="Times New Roman"/>
          <w:vertAlign w:val="superscript"/>
        </w:rPr>
        <w:t>3</w:t>
      </w:r>
      <w:r w:rsidR="000577A1" w:rsidRPr="00FE2BBD">
        <w:rPr>
          <w:rFonts w:ascii="Times New Roman" w:hAnsi="Times New Roman" w:cs="Times New Roman"/>
        </w:rPr>
        <w:t xml:space="preserve">), </w:t>
      </w:r>
      <w:r w:rsidR="000577A1" w:rsidRPr="00FE2BBD">
        <w:rPr>
          <w:rFonts w:ascii="Times New Roman" w:hAnsi="Times New Roman" w:cs="Times New Roman"/>
          <w:i/>
        </w:rPr>
        <w:t>T</w:t>
      </w:r>
      <w:r w:rsidR="000577A1" w:rsidRPr="00FE2BBD">
        <w:rPr>
          <w:rFonts w:ascii="Times New Roman" w:hAnsi="Times New Roman" w:cs="Times New Roman"/>
        </w:rPr>
        <w:t xml:space="preserve"> is air temperature in (</w:t>
      </w:r>
      <w:r w:rsidR="000577A1" w:rsidRPr="00FE2BBD">
        <w:rPr>
          <w:rFonts w:ascii="Times New Roman" w:hAnsi="Times New Roman" w:cs="Times New Roman"/>
          <w:vertAlign w:val="superscript"/>
        </w:rPr>
        <w:t>o</w:t>
      </w:r>
      <w:r w:rsidR="000577A1" w:rsidRPr="00FE2BBD">
        <w:rPr>
          <w:rFonts w:ascii="Times New Roman" w:hAnsi="Times New Roman" w:cs="Times New Roman"/>
        </w:rPr>
        <w:t xml:space="preserve">C), </w:t>
      </w:r>
      <w:r w:rsidR="000577A1" w:rsidRPr="00FE2BBD">
        <w:rPr>
          <w:rFonts w:ascii="Times New Roman" w:hAnsi="Times New Roman" w:cs="Times New Roman"/>
          <w:i/>
        </w:rPr>
        <w:t>P</w:t>
      </w:r>
      <w:r w:rsidR="000577A1" w:rsidRPr="00FE2BBD">
        <w:rPr>
          <w:rFonts w:ascii="Times New Roman" w:hAnsi="Times New Roman" w:cs="Times New Roman"/>
        </w:rPr>
        <w:t xml:space="preserve"> is pressure (mb), and </w:t>
      </w:r>
      <w:r w:rsidR="000577A1" w:rsidRPr="00FE2BBD">
        <w:rPr>
          <w:rFonts w:ascii="Times New Roman" w:hAnsi="Times New Roman" w:cs="Times New Roman"/>
          <w:i/>
        </w:rPr>
        <w:t>RH</w:t>
      </w:r>
      <w:r w:rsidR="000577A1" w:rsidRPr="00FE2BBD">
        <w:rPr>
          <w:rFonts w:ascii="Times New Roman" w:hAnsi="Times New Roman" w:cs="Times New Roman"/>
        </w:rPr>
        <w:t xml:space="preserve"> is relative humidity (%). </w:t>
      </w:r>
    </w:p>
    <w:p w14:paraId="6CD4361C" w14:textId="77777777" w:rsidR="00D869C0" w:rsidRPr="00FE2BBD" w:rsidRDefault="00D869C0">
      <w:pPr>
        <w:rPr>
          <w:rFonts w:ascii="Times New Roman" w:hAnsi="Times New Roman" w:cs="Times New Roman"/>
        </w:rPr>
      </w:pPr>
    </w:p>
    <w:p w14:paraId="3FD42A8A" w14:textId="77777777" w:rsidR="00342742" w:rsidRPr="00FE2BBD" w:rsidRDefault="00342742" w:rsidP="00342742">
      <w:pPr>
        <w:rPr>
          <w:rFonts w:ascii="Times New Roman" w:hAnsi="Times New Roman" w:cs="Times New Roman"/>
          <w:b/>
        </w:rPr>
      </w:pPr>
      <w:r w:rsidRPr="00FE2BBD">
        <w:rPr>
          <w:rFonts w:ascii="Times New Roman" w:hAnsi="Times New Roman" w:cs="Times New Roman"/>
          <w:b/>
        </w:rPr>
        <w:t>Absolute Water Vapor Calculations:</w:t>
      </w:r>
    </w:p>
    <w:p w14:paraId="4970B571" w14:textId="77777777" w:rsidR="00342742" w:rsidRPr="00FE2BBD" w:rsidRDefault="00342742" w:rsidP="00342742">
      <w:pPr>
        <w:rPr>
          <w:rFonts w:ascii="Times New Roman" w:hAnsi="Times New Roman" w:cs="Times New Roman"/>
        </w:rPr>
      </w:pPr>
      <w:r w:rsidRPr="00FE2BBD">
        <w:rPr>
          <w:rFonts w:ascii="Times New Roman" w:hAnsi="Times New Roman" w:cs="Times New Roman"/>
          <w:position w:val="-28"/>
        </w:rPr>
        <w:object w:dxaOrig="2800" w:dyaOrig="680" w14:anchorId="54292470">
          <v:shape id="_x0000_i1035" type="#_x0000_t75" style="width:139.8pt;height:33.5pt" o:ole="">
            <v:imagedata r:id="rId29" o:title=""/>
          </v:shape>
          <o:OLEObject Type="Embed" ProgID="Equation.3" ShapeID="_x0000_i1035" DrawAspect="Content" ObjectID="_1601370967" r:id="rId30"/>
        </w:object>
      </w:r>
    </w:p>
    <w:p w14:paraId="4AE9A056" w14:textId="4BD1704C" w:rsidR="00342742" w:rsidRPr="00FE2BBD" w:rsidRDefault="00342742" w:rsidP="00342742">
      <w:pPr>
        <w:rPr>
          <w:rFonts w:ascii="Times New Roman" w:hAnsi="Times New Roman" w:cs="Times New Roman"/>
        </w:rPr>
      </w:pPr>
      <w:r w:rsidRPr="00FE2BBD">
        <w:rPr>
          <w:rFonts w:ascii="Times New Roman" w:hAnsi="Times New Roman" w:cs="Times New Roman"/>
        </w:rPr>
        <w:t xml:space="preserve">Where </w:t>
      </w:r>
      <w:r w:rsidRPr="00FE2BBD">
        <w:rPr>
          <w:rFonts w:ascii="Times New Roman" w:hAnsi="Times New Roman" w:cs="Times New Roman"/>
          <w:i/>
        </w:rPr>
        <w:t>es</w:t>
      </w:r>
      <w:r w:rsidRPr="00FE2BBD">
        <w:rPr>
          <w:rFonts w:ascii="Times New Roman" w:hAnsi="Times New Roman" w:cs="Times New Roman"/>
          <w:i/>
          <w:vertAlign w:val="subscript"/>
        </w:rPr>
        <w:t>0</w:t>
      </w:r>
      <w:r w:rsidRPr="00FE2BBD">
        <w:rPr>
          <w:rFonts w:ascii="Times New Roman" w:hAnsi="Times New Roman" w:cs="Times New Roman"/>
        </w:rPr>
        <w:t xml:space="preserve"> is the saturated vapor pressure at surface (Pa), </w:t>
      </w:r>
      <w:r w:rsidRPr="00FE2BBD">
        <w:rPr>
          <w:rFonts w:ascii="Times New Roman" w:hAnsi="Times New Roman" w:cs="Times New Roman"/>
          <w:i/>
        </w:rPr>
        <w:t>T</w:t>
      </w:r>
      <w:r w:rsidRPr="00FE2BBD">
        <w:rPr>
          <w:rFonts w:ascii="Times New Roman" w:hAnsi="Times New Roman" w:cs="Times New Roman"/>
        </w:rPr>
        <w:t xml:space="preserve"> is air temperature (</w:t>
      </w:r>
      <w:r w:rsidRPr="00FE2BBD">
        <w:rPr>
          <w:rFonts w:ascii="Times New Roman" w:hAnsi="Times New Roman" w:cs="Times New Roman"/>
          <w:vertAlign w:val="superscript"/>
        </w:rPr>
        <w:t>o</w:t>
      </w:r>
      <w:r w:rsidRPr="00FE2BBD">
        <w:rPr>
          <w:rFonts w:ascii="Times New Roman" w:hAnsi="Times New Roman" w:cs="Times New Roman"/>
        </w:rPr>
        <w:t>C). Note</w:t>
      </w:r>
      <w:r w:rsidR="00325B62">
        <w:rPr>
          <w:rFonts w:ascii="Times New Roman" w:hAnsi="Times New Roman" w:cs="Times New Roman"/>
        </w:rPr>
        <w:t>:</w:t>
      </w:r>
      <w:r w:rsidRPr="00FE2BBD">
        <w:rPr>
          <w:rFonts w:ascii="Times New Roman" w:hAnsi="Times New Roman" w:cs="Times New Roman"/>
        </w:rPr>
        <w:t xml:space="preserve"> 1 mb = 1 hPa =100 Pa, and T(K)=T(</w:t>
      </w:r>
      <w:r w:rsidRPr="00FE2BBD">
        <w:rPr>
          <w:rFonts w:ascii="Times New Roman" w:hAnsi="Times New Roman" w:cs="Times New Roman"/>
          <w:vertAlign w:val="superscript"/>
        </w:rPr>
        <w:t>o</w:t>
      </w:r>
      <w:r w:rsidRPr="00FE2BBD">
        <w:rPr>
          <w:rFonts w:ascii="Times New Roman" w:hAnsi="Times New Roman" w:cs="Times New Roman"/>
        </w:rPr>
        <w:t>C)+273.15.</w:t>
      </w:r>
    </w:p>
    <w:p w14:paraId="7FB8DDE7" w14:textId="77777777" w:rsidR="00342742" w:rsidRPr="00FE2BBD" w:rsidRDefault="00342742" w:rsidP="00342742">
      <w:pPr>
        <w:rPr>
          <w:rFonts w:ascii="Times New Roman" w:hAnsi="Times New Roman" w:cs="Times New Roman"/>
        </w:rPr>
      </w:pPr>
      <w:r w:rsidRPr="00FE2BBD">
        <w:rPr>
          <w:rFonts w:ascii="Times New Roman" w:hAnsi="Times New Roman" w:cs="Times New Roman"/>
          <w:position w:val="-24"/>
        </w:rPr>
        <w:object w:dxaOrig="1340" w:dyaOrig="620" w14:anchorId="4967CAE8">
          <v:shape id="_x0000_i1036" type="#_x0000_t75" style="width:67pt;height:31pt" o:ole="">
            <v:imagedata r:id="rId31" o:title=""/>
          </v:shape>
          <o:OLEObject Type="Embed" ProgID="Equation.3" ShapeID="_x0000_i1036" DrawAspect="Content" ObjectID="_1601370968" r:id="rId32"/>
        </w:object>
      </w:r>
    </w:p>
    <w:p w14:paraId="7225DEE0" w14:textId="36EF2F0A" w:rsidR="00342742" w:rsidRPr="00FE2BBD" w:rsidRDefault="00342742" w:rsidP="00342742">
      <w:pPr>
        <w:rPr>
          <w:rFonts w:ascii="Times New Roman" w:hAnsi="Times New Roman" w:cs="Times New Roman"/>
        </w:rPr>
      </w:pPr>
      <w:r w:rsidRPr="00FE2BBD">
        <w:rPr>
          <w:rFonts w:ascii="Times New Roman" w:hAnsi="Times New Roman" w:cs="Times New Roman"/>
        </w:rPr>
        <w:t>Where e</w:t>
      </w:r>
      <w:r w:rsidRPr="00FE2BBD">
        <w:rPr>
          <w:rFonts w:ascii="Times New Roman" w:hAnsi="Times New Roman" w:cs="Times New Roman"/>
          <w:vertAlign w:val="subscript"/>
        </w:rPr>
        <w:t>0</w:t>
      </w:r>
      <w:r w:rsidRPr="00FE2BBD">
        <w:rPr>
          <w:rFonts w:ascii="Times New Roman" w:hAnsi="Times New Roman" w:cs="Times New Roman"/>
        </w:rPr>
        <w:t xml:space="preserve"> is actual vapor pressure at surface (Pa) and </w:t>
      </w:r>
      <w:r w:rsidRPr="00FE2BBD">
        <w:rPr>
          <w:rFonts w:ascii="Times New Roman" w:hAnsi="Times New Roman" w:cs="Times New Roman"/>
          <w:i/>
        </w:rPr>
        <w:t>RH</w:t>
      </w:r>
      <w:r w:rsidRPr="00FE2BBD">
        <w:rPr>
          <w:rFonts w:ascii="Times New Roman" w:hAnsi="Times New Roman" w:cs="Times New Roman"/>
        </w:rPr>
        <w:t xml:space="preserve"> is the relative humidity (%).</w:t>
      </w:r>
    </w:p>
    <w:p w14:paraId="31E4303C" w14:textId="77777777" w:rsidR="00342742" w:rsidRPr="00FE2BBD" w:rsidRDefault="00342742" w:rsidP="00342742">
      <w:pPr>
        <w:rPr>
          <w:rFonts w:ascii="Times New Roman" w:hAnsi="Times New Roman" w:cs="Times New Roman"/>
        </w:rPr>
      </w:pPr>
    </w:p>
    <w:p w14:paraId="1A1B4730" w14:textId="3CCDFEC2" w:rsidR="00342742" w:rsidRDefault="000B2CD3" w:rsidP="00342742">
      <w:pPr>
        <w:rPr>
          <w:rFonts w:ascii="Times New Roman" w:hAnsi="Times New Roman" w:cs="Times New Roman"/>
        </w:rPr>
      </w:pPr>
      <w:r>
        <w:rPr>
          <w:rFonts w:ascii="Times New Roman" w:hAnsi="Times New Roman" w:cs="Times New Roman"/>
          <w:noProof/>
        </w:rPr>
        <w:object w:dxaOrig="1440" w:dyaOrig="1440" w14:anchorId="155E0D19">
          <v:shape id="_x0000_s1027" type="#_x0000_t75" style="position:absolute;margin-left:0;margin-top:-5.95pt;width:153pt;height:35pt;z-index:251658240;mso-position-horizontal:left;mso-position-horizontal-relative:text;mso-position-vertical-relative:text">
            <v:imagedata r:id="rId33" o:title=""/>
            <w10:wrap type="square" side="right"/>
          </v:shape>
          <o:OLEObject Type="Embed" ProgID="Equation.3" ShapeID="_x0000_s1027" DrawAspect="Content" ObjectID="_1601370990" r:id="rId34"/>
        </w:object>
      </w:r>
    </w:p>
    <w:p w14:paraId="45B32893" w14:textId="77777777" w:rsidR="00325B62" w:rsidRPr="00FE2BBD" w:rsidRDefault="00325B62" w:rsidP="00342742">
      <w:pPr>
        <w:rPr>
          <w:rFonts w:ascii="Times New Roman" w:hAnsi="Times New Roman" w:cs="Times New Roman"/>
        </w:rPr>
      </w:pPr>
    </w:p>
    <w:p w14:paraId="7B5A15AF" w14:textId="77777777" w:rsidR="00325B62" w:rsidRDefault="00325B62" w:rsidP="00342742">
      <w:pPr>
        <w:widowControl w:val="0"/>
        <w:autoSpaceDE w:val="0"/>
        <w:autoSpaceDN w:val="0"/>
        <w:adjustRightInd w:val="0"/>
        <w:rPr>
          <w:rFonts w:ascii="Times New Roman" w:hAnsi="Times New Roman" w:cs="Times New Roman"/>
        </w:rPr>
      </w:pPr>
    </w:p>
    <w:p w14:paraId="242CC61C" w14:textId="44203143" w:rsidR="00D869C0" w:rsidRPr="00FE2BBD" w:rsidRDefault="00342742" w:rsidP="00325B62">
      <w:pPr>
        <w:widowControl w:val="0"/>
        <w:autoSpaceDE w:val="0"/>
        <w:autoSpaceDN w:val="0"/>
        <w:adjustRightInd w:val="0"/>
        <w:rPr>
          <w:rFonts w:ascii="Times New Roman" w:hAnsi="Times New Roman" w:cs="Times New Roman"/>
        </w:rPr>
      </w:pPr>
      <w:r w:rsidRPr="00FE2BBD">
        <w:rPr>
          <w:rFonts w:ascii="Times New Roman" w:hAnsi="Times New Roman" w:cs="Times New Roman"/>
        </w:rPr>
        <w:t xml:space="preserve">Where </w:t>
      </w:r>
      <w:r w:rsidRPr="00FE2BBD">
        <w:rPr>
          <w:rFonts w:ascii="Times New Roman" w:hAnsi="Times New Roman" w:cs="Times New Roman"/>
          <w:position w:val="-12"/>
        </w:rPr>
        <w:object w:dxaOrig="280" w:dyaOrig="340" w14:anchorId="2DE0078A">
          <v:shape id="_x0000_i1037" type="#_x0000_t75" style="width:14.25pt;height:17.6pt" o:ole="">
            <v:imagedata r:id="rId35" o:title=""/>
          </v:shape>
          <o:OLEObject Type="Embed" ProgID="Equation.3" ShapeID="_x0000_i1037" DrawAspect="Content" ObjectID="_1601370969" r:id="rId36"/>
        </w:object>
      </w:r>
      <w:r w:rsidRPr="00FE2BBD">
        <w:rPr>
          <w:rFonts w:ascii="Times New Roman" w:hAnsi="Times New Roman" w:cs="Times New Roman"/>
        </w:rPr>
        <w:t xml:space="preserve"> is the absolute humidity of air (g/m</w:t>
      </w:r>
      <w:r w:rsidRPr="00FE2BBD">
        <w:rPr>
          <w:rFonts w:ascii="Times New Roman" w:hAnsi="Times New Roman" w:cs="Times New Roman"/>
          <w:vertAlign w:val="superscript"/>
        </w:rPr>
        <w:t>3</w:t>
      </w:r>
      <w:r w:rsidRPr="00FE2BBD">
        <w:rPr>
          <w:rFonts w:ascii="Times New Roman" w:hAnsi="Times New Roman" w:cs="Times New Roman"/>
        </w:rPr>
        <w:t xml:space="preserve">), </w:t>
      </w:r>
      <w:r w:rsidRPr="00FE2BBD">
        <w:rPr>
          <w:rFonts w:ascii="Times New Roman" w:hAnsi="Times New Roman" w:cs="Times New Roman"/>
          <w:position w:val="-32"/>
        </w:rPr>
        <w:object w:dxaOrig="1680" w:dyaOrig="700" w14:anchorId="068E0A22">
          <v:shape id="_x0000_i1038" type="#_x0000_t75" style="width:83.7pt;height:35.15pt" o:ole="">
            <v:imagedata r:id="rId37" o:title=""/>
          </v:shape>
          <o:OLEObject Type="Embed" ProgID="Equation.3" ShapeID="_x0000_i1038" DrawAspect="Content" ObjectID="_1601370970" r:id="rId38"/>
        </w:object>
      </w:r>
      <w:r w:rsidRPr="00FE2BBD">
        <w:rPr>
          <w:rFonts w:ascii="Times New Roman" w:hAnsi="Times New Roman" w:cs="Times New Roman"/>
        </w:rPr>
        <w:t xml:space="preserve"> is the gas constant for water vapor (J/K/kg), </w:t>
      </w:r>
      <w:r w:rsidRPr="00FE2BBD">
        <w:rPr>
          <w:rFonts w:ascii="Times New Roman" w:hAnsi="Times New Roman" w:cs="Times New Roman"/>
          <w:i/>
        </w:rPr>
        <w:t>R</w:t>
      </w:r>
      <w:r w:rsidRPr="00FE2BBD">
        <w:rPr>
          <w:rFonts w:ascii="Times New Roman" w:hAnsi="Times New Roman" w:cs="Times New Roman"/>
        </w:rPr>
        <w:t xml:space="preserve"> is universal gas constant (</w:t>
      </w:r>
      <w:r w:rsidR="00325B62">
        <w:rPr>
          <w:rFonts w:ascii="Times New Roman" w:hAnsi="Times New Roman" w:cs="Times New Roman"/>
        </w:rPr>
        <w:t xml:space="preserve"> </w:t>
      </w:r>
      <w:r w:rsidRPr="00FE2BBD">
        <w:rPr>
          <w:rFonts w:ascii="Times New Roman" w:hAnsi="Times New Roman" w:cs="Times New Roman"/>
        </w:rPr>
        <w:t xml:space="preserve">= 8.31432 J/mol/K), </w:t>
      </w:r>
      <w:r w:rsidRPr="00FE2BBD">
        <w:rPr>
          <w:rFonts w:ascii="Times New Roman" w:hAnsi="Times New Roman" w:cs="Times New Roman"/>
          <w:i/>
        </w:rPr>
        <w:t>M</w:t>
      </w:r>
      <w:r w:rsidRPr="00FE2BBD">
        <w:rPr>
          <w:rFonts w:ascii="Times New Roman" w:hAnsi="Times New Roman" w:cs="Times New Roman"/>
          <w:i/>
          <w:vertAlign w:val="subscript"/>
        </w:rPr>
        <w:t>vap</w:t>
      </w:r>
      <w:r w:rsidRPr="00FE2BBD">
        <w:rPr>
          <w:rFonts w:ascii="Times New Roman" w:hAnsi="Times New Roman" w:cs="Times New Roman"/>
        </w:rPr>
        <w:t xml:space="preserve"> is the molar mass of water vapor (</w:t>
      </w:r>
      <w:r w:rsidR="00325B62">
        <w:rPr>
          <w:rFonts w:ascii="Times New Roman" w:hAnsi="Times New Roman" w:cs="Times New Roman"/>
        </w:rPr>
        <w:t xml:space="preserve"> </w:t>
      </w:r>
      <w:r w:rsidRPr="00FE2BBD">
        <w:rPr>
          <w:rFonts w:ascii="Times New Roman" w:hAnsi="Times New Roman" w:cs="Times New Roman"/>
        </w:rPr>
        <w:t>=</w:t>
      </w:r>
      <w:r w:rsidR="00325B62">
        <w:rPr>
          <w:rFonts w:ascii="Times New Roman" w:hAnsi="Times New Roman" w:cs="Times New Roman"/>
        </w:rPr>
        <w:t xml:space="preserve"> </w:t>
      </w:r>
      <w:r w:rsidRPr="00FE2BBD">
        <w:rPr>
          <w:rFonts w:ascii="Times New Roman" w:hAnsi="Times New Roman" w:cs="Times New Roman"/>
          <w:color w:val="000000"/>
        </w:rPr>
        <w:t>18.01528</w:t>
      </w:r>
      <w:r w:rsidRPr="00FE2BBD">
        <w:rPr>
          <w:rFonts w:ascii="Times New Roman" w:hAnsi="Times New Roman" w:cs="Times New Roman"/>
        </w:rPr>
        <w:t xml:space="preserve"> g/mol</w:t>
      </w:r>
      <w:r w:rsidR="00A65881">
        <w:rPr>
          <w:rFonts w:ascii="Times New Roman" w:hAnsi="Times New Roman" w:cs="Times New Roman"/>
        </w:rPr>
        <w:t xml:space="preserve"> = 0.01801528 kg/mol</w:t>
      </w:r>
      <w:r w:rsidR="000377EB">
        <w:rPr>
          <w:rFonts w:ascii="Times New Roman" w:hAnsi="Times New Roman" w:cs="Times New Roman"/>
        </w:rPr>
        <w:t xml:space="preserve"> </w:t>
      </w:r>
      <w:r w:rsidRPr="00FE2BBD">
        <w:rPr>
          <w:rFonts w:ascii="Times New Roman" w:hAnsi="Times New Roman" w:cs="Times New Roman"/>
        </w:rPr>
        <w:t xml:space="preserve">), and </w:t>
      </w:r>
      <w:r w:rsidRPr="00FE2BBD">
        <w:rPr>
          <w:rFonts w:ascii="Times New Roman" w:hAnsi="Times New Roman" w:cs="Times New Roman"/>
          <w:i/>
        </w:rPr>
        <w:t>T</w:t>
      </w:r>
      <w:r w:rsidRPr="00FE2BBD">
        <w:rPr>
          <w:rFonts w:ascii="Times New Roman" w:hAnsi="Times New Roman" w:cs="Times New Roman"/>
        </w:rPr>
        <w:t xml:space="preserve"> is air temperature (</w:t>
      </w:r>
      <w:r w:rsidRPr="00FE2BBD">
        <w:rPr>
          <w:rFonts w:ascii="Times New Roman" w:hAnsi="Times New Roman" w:cs="Times New Roman"/>
          <w:vertAlign w:val="superscript"/>
        </w:rPr>
        <w:t>o</w:t>
      </w:r>
      <w:r w:rsidRPr="00FE2BBD">
        <w:rPr>
          <w:rFonts w:ascii="Times New Roman" w:hAnsi="Times New Roman" w:cs="Times New Roman"/>
        </w:rPr>
        <w:t>C).</w:t>
      </w:r>
    </w:p>
    <w:p w14:paraId="52138E21" w14:textId="77777777" w:rsidR="00342742" w:rsidRPr="00FE2BBD" w:rsidRDefault="00342742">
      <w:pPr>
        <w:rPr>
          <w:rFonts w:ascii="Times New Roman" w:hAnsi="Times New Roman" w:cs="Times New Roman"/>
        </w:rPr>
      </w:pPr>
    </w:p>
    <w:p w14:paraId="3D7A7610" w14:textId="30E891A1" w:rsidR="00342742" w:rsidRPr="00FE2BBD" w:rsidRDefault="00342742">
      <w:pPr>
        <w:rPr>
          <w:rFonts w:ascii="Times New Roman" w:hAnsi="Times New Roman" w:cs="Times New Roman"/>
          <w:b/>
        </w:rPr>
      </w:pPr>
      <w:r w:rsidRPr="00FE2BBD">
        <w:rPr>
          <w:rFonts w:ascii="Times New Roman" w:hAnsi="Times New Roman" w:cs="Times New Roman"/>
          <w:b/>
        </w:rPr>
        <w:t>Calibration Function:</w:t>
      </w:r>
    </w:p>
    <w:p w14:paraId="1E101CD4" w14:textId="77777777" w:rsidR="00342742" w:rsidRPr="00FE2BBD" w:rsidRDefault="00342742">
      <w:pPr>
        <w:rPr>
          <w:rFonts w:ascii="Times New Roman" w:hAnsi="Times New Roman" w:cs="Times New Roman"/>
        </w:rPr>
      </w:pPr>
    </w:p>
    <w:p w14:paraId="64B8F66A" w14:textId="49976C33" w:rsidR="003925E2" w:rsidRPr="00FE2BBD" w:rsidRDefault="00644A9A">
      <w:pPr>
        <w:rPr>
          <w:rFonts w:ascii="Times New Roman" w:hAnsi="Times New Roman" w:cs="Times New Roman"/>
        </w:rPr>
      </w:pPr>
      <w:r w:rsidRPr="00FE2BBD">
        <w:rPr>
          <w:rFonts w:ascii="Times New Roman" w:hAnsi="Times New Roman" w:cs="Times New Roman"/>
          <w:position w:val="-58"/>
        </w:rPr>
        <w:object w:dxaOrig="3780" w:dyaOrig="960" w14:anchorId="21708CD5">
          <v:shape id="_x0000_i1039" type="#_x0000_t75" style="width:189.2pt;height:48.55pt" o:ole="">
            <v:imagedata r:id="rId39" o:title=""/>
          </v:shape>
          <o:OLEObject Type="Embed" ProgID="Equation.3" ShapeID="_x0000_i1039" DrawAspect="Content" ObjectID="_1601370971" r:id="rId40"/>
        </w:object>
      </w:r>
      <w:r w:rsidR="00631519" w:rsidRPr="00FE2BBD">
        <w:rPr>
          <w:rFonts w:ascii="Times New Roman" w:hAnsi="Times New Roman" w:cs="Times New Roman"/>
        </w:rPr>
        <w:t xml:space="preserve"> </w:t>
      </w:r>
      <w:r w:rsidR="00631519" w:rsidRPr="00FE2BBD">
        <w:rPr>
          <w:rFonts w:ascii="Times New Roman" w:hAnsi="Times New Roman" w:cs="Times New Roman"/>
        </w:rPr>
        <w:tab/>
      </w:r>
      <w:r w:rsidR="00631519" w:rsidRPr="00FE2BBD">
        <w:rPr>
          <w:rFonts w:ascii="Times New Roman" w:hAnsi="Times New Roman" w:cs="Times New Roman"/>
        </w:rPr>
        <w:tab/>
      </w:r>
      <w:r w:rsidR="00631519" w:rsidRPr="00FE2BBD">
        <w:rPr>
          <w:rFonts w:ascii="Times New Roman" w:hAnsi="Times New Roman" w:cs="Times New Roman"/>
        </w:rPr>
        <w:tab/>
      </w:r>
      <w:r w:rsidR="00631519" w:rsidRPr="00FE2BBD">
        <w:rPr>
          <w:rFonts w:ascii="Times New Roman" w:hAnsi="Times New Roman" w:cs="Times New Roman"/>
        </w:rPr>
        <w:tab/>
      </w:r>
      <w:r w:rsidR="00631519" w:rsidRPr="00FE2BBD">
        <w:rPr>
          <w:rFonts w:ascii="Times New Roman" w:hAnsi="Times New Roman" w:cs="Times New Roman"/>
        </w:rPr>
        <w:tab/>
      </w:r>
      <w:r w:rsidR="00631519" w:rsidRPr="00FE2BBD">
        <w:rPr>
          <w:rFonts w:ascii="Times New Roman" w:hAnsi="Times New Roman" w:cs="Times New Roman"/>
        </w:rPr>
        <w:tab/>
      </w:r>
    </w:p>
    <w:p w14:paraId="13A73E70" w14:textId="6F23EDCC" w:rsidR="003925E2" w:rsidRDefault="00C21D1B">
      <w:pPr>
        <w:rPr>
          <w:rFonts w:ascii="Times New Roman" w:hAnsi="Times New Roman" w:cs="Times New Roman"/>
        </w:rPr>
      </w:pPr>
      <w:r w:rsidRPr="00FE2BBD">
        <w:rPr>
          <w:rFonts w:ascii="Times New Roman" w:hAnsi="Times New Roman" w:cs="Times New Roman"/>
        </w:rPr>
        <w:t xml:space="preserve">Where </w:t>
      </w:r>
      <w:r w:rsidRPr="00FE2BBD">
        <w:rPr>
          <w:rFonts w:ascii="Times New Roman" w:hAnsi="Times New Roman" w:cs="Times New Roman"/>
          <w:position w:val="-14"/>
        </w:rPr>
        <w:object w:dxaOrig="280" w:dyaOrig="360" w14:anchorId="144509B3">
          <v:shape id="_x0000_i1040" type="#_x0000_t75" style="width:14.25pt;height:17.6pt" o:ole="">
            <v:imagedata r:id="rId41" o:title=""/>
          </v:shape>
          <o:OLEObject Type="Embed" ProgID="Equation.3" ShapeID="_x0000_i1040" DrawAspect="Content" ObjectID="_1601370972" r:id="rId42"/>
        </w:object>
      </w:r>
      <w:r w:rsidRPr="00FE2BBD">
        <w:rPr>
          <w:rFonts w:ascii="Times New Roman" w:hAnsi="Times New Roman" w:cs="Times New Roman"/>
        </w:rPr>
        <w:t>is pore water content (g/g)</w:t>
      </w:r>
      <w:r w:rsidR="00644A9A">
        <w:rPr>
          <w:rFonts w:ascii="Times New Roman" w:hAnsi="Times New Roman" w:cs="Times New Roman"/>
        </w:rPr>
        <w:t xml:space="preserve">, </w:t>
      </w:r>
      <w:r w:rsidR="00644A9A" w:rsidRPr="00FE2BBD">
        <w:rPr>
          <w:rFonts w:ascii="Times New Roman" w:hAnsi="Times New Roman" w:cs="Times New Roman"/>
          <w:position w:val="-14"/>
        </w:rPr>
        <w:object w:dxaOrig="280" w:dyaOrig="360" w14:anchorId="69924C7B">
          <v:shape id="_x0000_i1041" type="#_x0000_t75" style="width:14.25pt;height:17.6pt" o:ole="">
            <v:imagedata r:id="rId41" o:title=""/>
          </v:shape>
          <o:OLEObject Type="Embed" ProgID="Equation.3" ShapeID="_x0000_i1041" DrawAspect="Content" ObjectID="_1601370973" r:id="rId43"/>
        </w:object>
      </w:r>
      <w:r w:rsidR="00644A9A">
        <w:rPr>
          <w:rFonts w:ascii="Times New Roman" w:hAnsi="Times New Roman" w:cs="Times New Roman"/>
        </w:rPr>
        <w:t xml:space="preserve"> (cm</w:t>
      </w:r>
      <w:r w:rsidR="00644A9A" w:rsidRPr="00644A9A">
        <w:rPr>
          <w:rFonts w:ascii="Times New Roman" w:hAnsi="Times New Roman" w:cs="Times New Roman"/>
          <w:vertAlign w:val="superscript"/>
        </w:rPr>
        <w:t>3</w:t>
      </w:r>
      <w:r w:rsidR="00644A9A">
        <w:rPr>
          <w:rFonts w:ascii="Times New Roman" w:hAnsi="Times New Roman" w:cs="Times New Roman"/>
        </w:rPr>
        <w:t>/cm</w:t>
      </w:r>
      <w:r w:rsidR="00644A9A" w:rsidRPr="00644A9A">
        <w:rPr>
          <w:rFonts w:ascii="Times New Roman" w:hAnsi="Times New Roman" w:cs="Times New Roman"/>
          <w:vertAlign w:val="superscript"/>
        </w:rPr>
        <w:t>3</w:t>
      </w:r>
      <w:r w:rsidR="00644A9A">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p</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b</m:t>
                </m:r>
              </m:sub>
            </m:sSub>
          </m:num>
          <m:den>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w</m:t>
                </m:r>
              </m:sub>
            </m:sSub>
          </m:den>
        </m:f>
      </m:oMath>
      <w:r w:rsidR="001121E6">
        <w:rPr>
          <w:rFonts w:ascii="Times New Roman" w:hAnsi="Times New Roman" w:cs="Times New Roman"/>
        </w:rPr>
        <w:t>,</w:t>
      </w:r>
      <w:r w:rsidRPr="00FE2BBD">
        <w:rPr>
          <w:rFonts w:ascii="Times New Roman" w:hAnsi="Times New Roman" w:cs="Times New Roman"/>
        </w:rPr>
        <w:t xml:space="preserve"> </w:t>
      </w:r>
      <w:r w:rsidRPr="00FE2BBD">
        <w:rPr>
          <w:rFonts w:ascii="Times New Roman" w:hAnsi="Times New Roman" w:cs="Times New Roman"/>
          <w:position w:val="-12"/>
        </w:rPr>
        <w:object w:dxaOrig="400" w:dyaOrig="340" w14:anchorId="751F56F7">
          <v:shape id="_x0000_i1042" type="#_x0000_t75" style="width:20.1pt;height:17.6pt" o:ole="">
            <v:imagedata r:id="rId44" o:title=""/>
          </v:shape>
          <o:OLEObject Type="Embed" ProgID="Equation.3" ShapeID="_x0000_i1042" DrawAspect="Content" ObjectID="_1601370974" r:id="rId45"/>
        </w:object>
      </w:r>
      <w:r w:rsidRPr="00FE2BBD">
        <w:rPr>
          <w:rFonts w:ascii="Times New Roman" w:hAnsi="Times New Roman" w:cs="Times New Roman"/>
        </w:rPr>
        <w:t xml:space="preserve"> is lattice water content (g/g), </w:t>
      </w:r>
      <w:r w:rsidRPr="00FE2BBD">
        <w:rPr>
          <w:rFonts w:ascii="Times New Roman" w:hAnsi="Times New Roman" w:cs="Times New Roman"/>
          <w:position w:val="-16"/>
        </w:rPr>
        <w:object w:dxaOrig="560" w:dyaOrig="380" w14:anchorId="6C25AAAE">
          <v:shape id="_x0000_i1043" type="#_x0000_t75" style="width:27.65pt;height:19.25pt" o:ole="">
            <v:imagedata r:id="rId46" o:title=""/>
          </v:shape>
          <o:OLEObject Type="Embed" ProgID="Equation.3" ShapeID="_x0000_i1043" DrawAspect="Content" ObjectID="_1601370975" r:id="rId47"/>
        </w:object>
      </w:r>
      <w:r w:rsidRPr="00FE2BBD">
        <w:rPr>
          <w:rFonts w:ascii="Times New Roman" w:hAnsi="Times New Roman" w:cs="Times New Roman"/>
        </w:rPr>
        <w:t xml:space="preserve"> is soil organic carbon water content (g/g), </w:t>
      </w:r>
      <w:r w:rsidRPr="00FE2BBD">
        <w:rPr>
          <w:rFonts w:ascii="Times New Roman" w:hAnsi="Times New Roman" w:cs="Times New Roman"/>
          <w:position w:val="-12"/>
        </w:rPr>
        <w:object w:dxaOrig="360" w:dyaOrig="340" w14:anchorId="36287972">
          <v:shape id="_x0000_i1044" type="#_x0000_t75" style="width:17.6pt;height:17.6pt" o:ole="">
            <v:imagedata r:id="rId48" o:title=""/>
          </v:shape>
          <o:OLEObject Type="Embed" ProgID="Equation.3" ShapeID="_x0000_i1044" DrawAspect="Content" ObjectID="_1601370976" r:id="rId49"/>
        </w:object>
      </w:r>
      <w:r w:rsidRPr="00FE2BBD">
        <w:rPr>
          <w:rFonts w:ascii="Times New Roman" w:hAnsi="Times New Roman" w:cs="Times New Roman"/>
        </w:rPr>
        <w:t xml:space="preserve"> is dry soil bulk density (g/cm</w:t>
      </w:r>
      <w:r w:rsidRPr="00325B62">
        <w:rPr>
          <w:rFonts w:ascii="Times New Roman" w:hAnsi="Times New Roman" w:cs="Times New Roman"/>
          <w:vertAlign w:val="superscript"/>
        </w:rPr>
        <w:t>3</w:t>
      </w:r>
      <w:r w:rsidRPr="00FE2BBD">
        <w:rPr>
          <w:rFonts w:ascii="Times New Roman" w:hAnsi="Times New Roman" w:cs="Times New Roman"/>
        </w:rPr>
        <w:t>),</w:t>
      </w:r>
      <w:r w:rsidR="001121E6">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w</m:t>
            </m:r>
          </m:sub>
        </m:sSub>
      </m:oMath>
      <w:r w:rsidR="001121E6">
        <w:rPr>
          <w:rFonts w:ascii="Times New Roman" w:hAnsi="Times New Roman" w:cs="Times New Roman"/>
        </w:rPr>
        <w:t xml:space="preserve"> is the density of water = 1 </w:t>
      </w:r>
      <w:r w:rsidR="001121E6" w:rsidRPr="00FE2BBD">
        <w:rPr>
          <w:rFonts w:ascii="Times New Roman" w:hAnsi="Times New Roman" w:cs="Times New Roman"/>
        </w:rPr>
        <w:t>(g/cm</w:t>
      </w:r>
      <w:r w:rsidR="001121E6" w:rsidRPr="00325B62">
        <w:rPr>
          <w:rFonts w:ascii="Times New Roman" w:hAnsi="Times New Roman" w:cs="Times New Roman"/>
          <w:vertAlign w:val="superscript"/>
        </w:rPr>
        <w:t>3</w:t>
      </w:r>
      <w:r w:rsidR="001121E6" w:rsidRPr="00FE2BBD">
        <w:rPr>
          <w:rFonts w:ascii="Times New Roman" w:hAnsi="Times New Roman" w:cs="Times New Roman"/>
        </w:rPr>
        <w:t>)</w:t>
      </w:r>
      <w:r w:rsidR="001121E6">
        <w:rPr>
          <w:rFonts w:ascii="Times New Roman" w:hAnsi="Times New Roman" w:cs="Times New Roman"/>
        </w:rPr>
        <w:t xml:space="preserve">, </w:t>
      </w:r>
      <w:r w:rsidRPr="00FE2BBD">
        <w:rPr>
          <w:rFonts w:ascii="Times New Roman" w:hAnsi="Times New Roman" w:cs="Times New Roman"/>
          <w:position w:val="-6"/>
        </w:rPr>
        <w:object w:dxaOrig="280" w:dyaOrig="260" w14:anchorId="4543A571">
          <v:shape id="_x0000_i1045" type="#_x0000_t75" style="width:14.25pt;height:13.4pt" o:ole="">
            <v:imagedata r:id="rId50" o:title=""/>
          </v:shape>
          <o:OLEObject Type="Embed" ProgID="Equation.3" ShapeID="_x0000_i1045" DrawAspect="Content" ObjectID="_1601370977" r:id="rId51"/>
        </w:object>
      </w:r>
      <w:r w:rsidRPr="00FE2BBD">
        <w:rPr>
          <w:rFonts w:ascii="Times New Roman" w:hAnsi="Times New Roman" w:cs="Times New Roman"/>
        </w:rPr>
        <w:t xml:space="preserve">is the corrected neutron counts per hour (cph), and </w:t>
      </w:r>
      <w:r w:rsidRPr="00FE2BBD">
        <w:rPr>
          <w:rFonts w:ascii="Times New Roman" w:hAnsi="Times New Roman" w:cs="Times New Roman"/>
          <w:position w:val="-12"/>
        </w:rPr>
        <w:object w:dxaOrig="340" w:dyaOrig="340" w14:anchorId="6CB93272">
          <v:shape id="_x0000_i1046" type="#_x0000_t75" style="width:17.6pt;height:17.6pt" o:ole="">
            <v:imagedata r:id="rId52" o:title=""/>
          </v:shape>
          <o:OLEObject Type="Embed" ProgID="Equation.3" ShapeID="_x0000_i1046" DrawAspect="Content" ObjectID="_1601370978" r:id="rId53"/>
        </w:object>
      </w:r>
      <w:r w:rsidRPr="00FE2BBD">
        <w:rPr>
          <w:rFonts w:ascii="Times New Roman" w:hAnsi="Times New Roman" w:cs="Times New Roman"/>
        </w:rPr>
        <w:t>is a</w:t>
      </w:r>
      <w:r w:rsidR="00325B62">
        <w:rPr>
          <w:rFonts w:ascii="Times New Roman" w:hAnsi="Times New Roman" w:cs="Times New Roman"/>
        </w:rPr>
        <w:t>n</w:t>
      </w:r>
      <w:r w:rsidRPr="00FE2BBD">
        <w:rPr>
          <w:rFonts w:ascii="Times New Roman" w:hAnsi="Times New Roman" w:cs="Times New Roman"/>
        </w:rPr>
        <w:t xml:space="preserve"> </w:t>
      </w:r>
      <w:r w:rsidR="008E199E" w:rsidRPr="00FE2BBD">
        <w:rPr>
          <w:rFonts w:ascii="Times New Roman" w:hAnsi="Times New Roman" w:cs="Times New Roman"/>
        </w:rPr>
        <w:t xml:space="preserve">instrument specific </w:t>
      </w:r>
      <w:r w:rsidRPr="00FE2BBD">
        <w:rPr>
          <w:rFonts w:ascii="Times New Roman" w:hAnsi="Times New Roman" w:cs="Times New Roman"/>
        </w:rPr>
        <w:t>calibrated pa</w:t>
      </w:r>
      <w:r w:rsidR="008E199E" w:rsidRPr="00FE2BBD">
        <w:rPr>
          <w:rFonts w:ascii="Times New Roman" w:hAnsi="Times New Roman" w:cs="Times New Roman"/>
        </w:rPr>
        <w:t>rameter that</w:t>
      </w:r>
      <w:r w:rsidRPr="00FE2BBD">
        <w:rPr>
          <w:rFonts w:ascii="Times New Roman" w:hAnsi="Times New Roman" w:cs="Times New Roman"/>
        </w:rPr>
        <w:t xml:space="preserve"> represents the count rate over dry silica soils (cph). The 3 coefficients were determined by Desilets 2010 WRR from a semi-analytical solution</w:t>
      </w:r>
      <w:r w:rsidR="008E199E" w:rsidRPr="00FE2BBD">
        <w:rPr>
          <w:rFonts w:ascii="Times New Roman" w:hAnsi="Times New Roman" w:cs="Times New Roman"/>
        </w:rPr>
        <w:t xml:space="preserve"> of a neutron diffusion equation</w:t>
      </w:r>
      <w:r w:rsidRPr="00FE2BBD">
        <w:rPr>
          <w:rFonts w:ascii="Times New Roman" w:hAnsi="Times New Roman" w:cs="Times New Roman"/>
        </w:rPr>
        <w:t>.</w:t>
      </w:r>
    </w:p>
    <w:p w14:paraId="3A05D19B" w14:textId="77777777" w:rsidR="00E55A7A" w:rsidRDefault="00E55A7A">
      <w:pPr>
        <w:rPr>
          <w:rFonts w:ascii="Times New Roman" w:hAnsi="Times New Roman" w:cs="Times New Roman"/>
        </w:rPr>
      </w:pPr>
    </w:p>
    <w:p w14:paraId="76A29E97" w14:textId="20232408" w:rsidR="004F2853" w:rsidRPr="00FE2BBD" w:rsidRDefault="000B2CD3">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θ</m:t>
              </m:r>
            </m:e>
            <m:sub>
              <m:sSub>
                <m:sSubPr>
                  <m:ctrlPr>
                    <w:rPr>
                      <w:rFonts w:ascii="Cambria Math" w:hAnsi="Cambria Math" w:cs="Times New Roman"/>
                      <w:i/>
                    </w:rPr>
                  </m:ctrlPr>
                </m:sSubPr>
                <m:e>
                  <m:r>
                    <w:rPr>
                      <w:rFonts w:ascii="Cambria Math" w:hAnsi="Cambria Math" w:cs="Times New Roman"/>
                    </w:rPr>
                    <m:t>SOC</m:t>
                  </m:r>
                </m:e>
                <m:sub>
                  <m:r>
                    <w:rPr>
                      <w:rFonts w:ascii="Cambria Math" w:hAnsi="Cambria Math" w:cs="Times New Roman"/>
                    </w:rPr>
                    <m:t>eq</m:t>
                  </m:r>
                </m:sub>
              </m:sSub>
            </m:sub>
          </m:sSub>
          <m:r>
            <w:rPr>
              <w:rFonts w:ascii="Cambria Math" w:hAnsi="Cambria Math" w:cs="Times New Roman"/>
            </w:rPr>
            <m:t>=</m:t>
          </m:r>
          <m:d>
            <m:dPr>
              <m:ctrlPr>
                <w:rPr>
                  <w:rFonts w:ascii="Cambria Math" w:hAnsi="Cambria Math" w:cs="Times New Roman"/>
                  <w:i/>
                </w:rPr>
              </m:ctrlPr>
            </m:dPr>
            <m:e>
              <m:r>
                <w:rPr>
                  <w:rFonts w:ascii="Cambria Math" w:hAnsi="Cambria Math" w:cs="Times New Roman"/>
                </w:rPr>
                <m:t>TC-</m:t>
              </m:r>
              <m:f>
                <m:fPr>
                  <m:ctrlPr>
                    <w:rPr>
                      <w:rFonts w:ascii="Cambria Math" w:hAnsi="Cambria Math" w:cs="Times New Roman"/>
                      <w:i/>
                    </w:rPr>
                  </m:ctrlPr>
                </m:fPr>
                <m:num>
                  <m:r>
                    <w:rPr>
                      <w:rFonts w:ascii="Cambria Math" w:hAnsi="Cambria Math" w:cs="Times New Roman"/>
                    </w:rPr>
                    <m:t>12</m:t>
                  </m:r>
                </m:num>
                <m:den>
                  <m:r>
                    <w:rPr>
                      <w:rFonts w:ascii="Cambria Math" w:hAnsi="Cambria Math" w:cs="Times New Roman"/>
                    </w:rPr>
                    <m:t>44</m:t>
                  </m:r>
                </m:den>
              </m:f>
              <m:r>
                <w:rPr>
                  <w:rFonts w:ascii="Cambria Math" w:hAnsi="Cambria Math" w:cs="Times New Roman"/>
                </w:rPr>
                <m:t>C</m:t>
              </m:r>
              <m:sSub>
                <m:sSubPr>
                  <m:ctrlPr>
                    <w:rPr>
                      <w:rFonts w:ascii="Cambria Math" w:hAnsi="Cambria Math" w:cs="Times New Roman"/>
                      <w:i/>
                    </w:rPr>
                  </m:ctrlPr>
                </m:sSubPr>
                <m:e>
                  <m:r>
                    <w:rPr>
                      <w:rFonts w:ascii="Cambria Math" w:hAnsi="Cambria Math" w:cs="Times New Roman"/>
                    </w:rPr>
                    <m:t>O</m:t>
                  </m:r>
                </m:e>
                <m:sub>
                  <m:r>
                    <w:rPr>
                      <w:rFonts w:ascii="Cambria Math" w:hAnsi="Cambria Math" w:cs="Times New Roman"/>
                    </w:rPr>
                    <m:t>2</m:t>
                  </m:r>
                </m:sub>
              </m:sSub>
            </m:e>
          </m:d>
          <m:r>
            <w:rPr>
              <w:rFonts w:ascii="Cambria Math" w:hAnsi="Cambria Math" w:cs="Times New Roman"/>
            </w:rPr>
            <m:t>0.494</m:t>
          </m:r>
        </m:oMath>
      </m:oMathPara>
    </w:p>
    <w:p w14:paraId="5A185612" w14:textId="621AD262" w:rsidR="008E199E" w:rsidRPr="00FE2BBD" w:rsidRDefault="008E199E">
      <w:pPr>
        <w:rPr>
          <w:rFonts w:ascii="Times New Roman" w:hAnsi="Times New Roman" w:cs="Times New Roman"/>
        </w:rPr>
      </w:pPr>
    </w:p>
    <w:p w14:paraId="78C5B156" w14:textId="7D7C1D65" w:rsidR="008E199E" w:rsidRPr="00FE2BBD" w:rsidRDefault="008E199E">
      <w:pPr>
        <w:rPr>
          <w:rFonts w:ascii="Times New Roman" w:hAnsi="Times New Roman" w:cs="Times New Roman"/>
        </w:rPr>
      </w:pPr>
      <w:r w:rsidRPr="00FE2BBD">
        <w:rPr>
          <w:rFonts w:ascii="Times New Roman" w:hAnsi="Times New Roman" w:cs="Times New Roman"/>
        </w:rPr>
        <w:t xml:space="preserve">Where </w:t>
      </w:r>
      <w:r w:rsidRPr="00FE2BBD">
        <w:rPr>
          <w:rFonts w:ascii="Times New Roman" w:hAnsi="Times New Roman" w:cs="Times New Roman"/>
          <w:i/>
        </w:rPr>
        <w:t>TC</w:t>
      </w:r>
      <w:r w:rsidRPr="00FE2BBD">
        <w:rPr>
          <w:rFonts w:ascii="Times New Roman" w:hAnsi="Times New Roman" w:cs="Times New Roman"/>
        </w:rPr>
        <w:t xml:space="preserve"> is the </w:t>
      </w:r>
      <w:r w:rsidR="004A383B" w:rsidRPr="00FE2BBD">
        <w:rPr>
          <w:rFonts w:ascii="Times New Roman" w:hAnsi="Times New Roman" w:cs="Times New Roman"/>
        </w:rPr>
        <w:t xml:space="preserve">soil </w:t>
      </w:r>
      <w:r w:rsidRPr="00FE2BBD">
        <w:rPr>
          <w:rFonts w:ascii="Times New Roman" w:hAnsi="Times New Roman" w:cs="Times New Roman"/>
        </w:rPr>
        <w:t>total carbon (g/g)</w:t>
      </w:r>
      <w:r w:rsidR="004A383B" w:rsidRPr="00FE2BBD">
        <w:rPr>
          <w:rFonts w:ascii="Times New Roman" w:hAnsi="Times New Roman" w:cs="Times New Roman"/>
        </w:rPr>
        <w:t xml:space="preserve">, </w:t>
      </w:r>
      <w:r w:rsidR="004A383B" w:rsidRPr="00FE2BBD">
        <w:rPr>
          <w:rFonts w:ascii="Times New Roman" w:hAnsi="Times New Roman" w:cs="Times New Roman"/>
          <w:i/>
        </w:rPr>
        <w:t>CO</w:t>
      </w:r>
      <w:r w:rsidR="004A383B" w:rsidRPr="00FE2BBD">
        <w:rPr>
          <w:rFonts w:ascii="Times New Roman" w:hAnsi="Times New Roman" w:cs="Times New Roman"/>
          <w:i/>
          <w:vertAlign w:val="subscript"/>
        </w:rPr>
        <w:t>2</w:t>
      </w:r>
      <w:r w:rsidR="004A383B" w:rsidRPr="00FE2BBD">
        <w:rPr>
          <w:rFonts w:ascii="Times New Roman" w:hAnsi="Times New Roman" w:cs="Times New Roman"/>
        </w:rPr>
        <w:t xml:space="preserve"> is the soil </w:t>
      </w:r>
      <w:r w:rsidR="004A383B" w:rsidRPr="00FE2BBD">
        <w:rPr>
          <w:rFonts w:ascii="Times New Roman" w:hAnsi="Times New Roman" w:cs="Times New Roman"/>
          <w:i/>
        </w:rPr>
        <w:t>CO</w:t>
      </w:r>
      <w:r w:rsidR="004A383B" w:rsidRPr="00FE2BBD">
        <w:rPr>
          <w:rFonts w:ascii="Times New Roman" w:hAnsi="Times New Roman" w:cs="Times New Roman"/>
          <w:i/>
          <w:vertAlign w:val="subscript"/>
        </w:rPr>
        <w:t>2</w:t>
      </w:r>
      <w:r w:rsidR="004A383B" w:rsidRPr="00FE2BBD">
        <w:rPr>
          <w:rFonts w:ascii="Times New Roman" w:hAnsi="Times New Roman" w:cs="Times New Roman"/>
        </w:rPr>
        <w:t xml:space="preserve"> (g/g), 12/44 is the stoichiometric ratio of carbon to </w:t>
      </w:r>
      <w:r w:rsidR="004A383B" w:rsidRPr="00FE2BBD">
        <w:rPr>
          <w:rFonts w:ascii="Times New Roman" w:hAnsi="Times New Roman" w:cs="Times New Roman"/>
          <w:i/>
        </w:rPr>
        <w:t>CO</w:t>
      </w:r>
      <w:r w:rsidR="004A383B" w:rsidRPr="00FE2BBD">
        <w:rPr>
          <w:rFonts w:ascii="Times New Roman" w:hAnsi="Times New Roman" w:cs="Times New Roman"/>
          <w:i/>
          <w:vertAlign w:val="subscript"/>
        </w:rPr>
        <w:t>2</w:t>
      </w:r>
      <w:r w:rsidR="004A383B" w:rsidRPr="00FE2BBD">
        <w:rPr>
          <w:rFonts w:ascii="Times New Roman" w:hAnsi="Times New Roman" w:cs="Times New Roman"/>
        </w:rPr>
        <w:t>, and 0.</w:t>
      </w:r>
      <w:r w:rsidR="00760949">
        <w:rPr>
          <w:rFonts w:ascii="Times New Roman" w:hAnsi="Times New Roman" w:cs="Times New Roman"/>
        </w:rPr>
        <w:t>494</w:t>
      </w:r>
      <w:r w:rsidR="004A383B" w:rsidRPr="00FE2BBD">
        <w:rPr>
          <w:rFonts w:ascii="Times New Roman" w:hAnsi="Times New Roman" w:cs="Times New Roman"/>
        </w:rPr>
        <w:t xml:space="preserve"> is the stoichiometric ratio of H</w:t>
      </w:r>
      <w:r w:rsidR="004A383B" w:rsidRPr="00325B62">
        <w:rPr>
          <w:rFonts w:ascii="Times New Roman" w:hAnsi="Times New Roman" w:cs="Times New Roman"/>
          <w:vertAlign w:val="subscript"/>
        </w:rPr>
        <w:t>2</w:t>
      </w:r>
      <w:r w:rsidR="004A383B" w:rsidRPr="00FE2BBD">
        <w:rPr>
          <w:rFonts w:ascii="Times New Roman" w:hAnsi="Times New Roman" w:cs="Times New Roman"/>
        </w:rPr>
        <w:t>O to organic carbon (assuming organic carbon is cellulose C</w:t>
      </w:r>
      <w:r w:rsidR="004A383B" w:rsidRPr="00FE2BBD">
        <w:rPr>
          <w:rFonts w:ascii="Times New Roman" w:hAnsi="Times New Roman" w:cs="Times New Roman"/>
          <w:vertAlign w:val="subscript"/>
        </w:rPr>
        <w:t>6</w:t>
      </w:r>
      <w:r w:rsidR="004A383B" w:rsidRPr="00FE2BBD">
        <w:rPr>
          <w:rFonts w:ascii="Times New Roman" w:hAnsi="Times New Roman" w:cs="Times New Roman"/>
        </w:rPr>
        <w:t>H</w:t>
      </w:r>
      <w:r w:rsidR="004A383B" w:rsidRPr="00FE2BBD">
        <w:rPr>
          <w:rFonts w:ascii="Times New Roman" w:hAnsi="Times New Roman" w:cs="Times New Roman"/>
          <w:vertAlign w:val="subscript"/>
        </w:rPr>
        <w:t>10</w:t>
      </w:r>
      <w:r w:rsidR="004A383B" w:rsidRPr="00FE2BBD">
        <w:rPr>
          <w:rFonts w:ascii="Times New Roman" w:hAnsi="Times New Roman" w:cs="Times New Roman"/>
        </w:rPr>
        <w:t>O</w:t>
      </w:r>
      <w:r w:rsidR="004A383B" w:rsidRPr="00FE2BBD">
        <w:rPr>
          <w:rFonts w:ascii="Times New Roman" w:hAnsi="Times New Roman" w:cs="Times New Roman"/>
          <w:vertAlign w:val="subscript"/>
        </w:rPr>
        <w:t>5</w:t>
      </w:r>
      <w:r w:rsidR="004A383B" w:rsidRPr="00FE2BBD">
        <w:rPr>
          <w:rFonts w:ascii="Times New Roman" w:hAnsi="Times New Roman" w:cs="Times New Roman"/>
        </w:rPr>
        <w:t>).</w:t>
      </w:r>
    </w:p>
    <w:p w14:paraId="630CE4D2" w14:textId="58905318" w:rsidR="00386147" w:rsidRDefault="00386147">
      <w:pPr>
        <w:rPr>
          <w:rFonts w:ascii="Times New Roman" w:hAnsi="Times New Roman" w:cs="Times New Roman"/>
        </w:rPr>
      </w:pPr>
    </w:p>
    <w:p w14:paraId="197B287D" w14:textId="24CD0C78" w:rsidR="00760949" w:rsidRPr="00760949" w:rsidRDefault="00760949">
      <w:pPr>
        <w:rPr>
          <w:rFonts w:ascii="Times New Roman" w:hAnsi="Times New Roman" w:cs="Times New Roman"/>
          <w:b/>
        </w:rPr>
      </w:pPr>
      <w:r w:rsidRPr="00760949">
        <w:rPr>
          <w:rFonts w:ascii="Times New Roman" w:hAnsi="Times New Roman" w:cs="Times New Roman"/>
          <w:b/>
        </w:rPr>
        <w:t>Biomass Correction Factor</w:t>
      </w:r>
    </w:p>
    <w:p w14:paraId="7D57BD90" w14:textId="77777777" w:rsidR="00760949" w:rsidRPr="00B931DE" w:rsidRDefault="00760949" w:rsidP="00760949">
      <w:pPr>
        <w:jc w:val="both"/>
        <w:rPr>
          <w:rFonts w:ascii="Times New Roman" w:hAnsi="Times New Roman"/>
        </w:rPr>
      </w:pPr>
      <w:r w:rsidRPr="009B4044">
        <w:rPr>
          <w:rFonts w:ascii="Times New Roman" w:hAnsi="Times New Roman"/>
        </w:rPr>
        <w:t>We</w:t>
      </w:r>
      <w:r w:rsidRPr="001C3050">
        <w:rPr>
          <w:rFonts w:ascii="Times New Roman" w:hAnsi="Times New Roman"/>
        </w:rPr>
        <w:t xml:space="preserve"> correct for </w:t>
      </w:r>
      <w:r w:rsidRPr="00E75187">
        <w:rPr>
          <w:rFonts w:ascii="Times New Roman" w:hAnsi="Times New Roman"/>
        </w:rPr>
        <w:t xml:space="preserve">variations between instruments and for changes in </w:t>
      </w:r>
      <w:r w:rsidRPr="002378D1">
        <w:rPr>
          <w:rFonts w:ascii="Times New Roman" w:hAnsi="Times New Roman"/>
          <w:i/>
        </w:rPr>
        <w:t xml:space="preserve">BWE </w:t>
      </w:r>
      <w:r w:rsidRPr="00E75187">
        <w:rPr>
          <w:rFonts w:ascii="Times New Roman" w:hAnsi="Times New Roman"/>
        </w:rPr>
        <w:t>by</w:t>
      </w:r>
      <w:r>
        <w:rPr>
          <w:rFonts w:ascii="Times New Roman" w:hAnsi="Times New Roman"/>
        </w:rPr>
        <w:t xml:space="preserve"> scaling the fixed probe observations against the rover</w:t>
      </w:r>
      <w:r w:rsidRPr="00E75187">
        <w:rPr>
          <w:rFonts w:ascii="Times New Roman" w:hAnsi="Times New Roman"/>
        </w:rPr>
        <w:t xml:space="preserve">: </w:t>
      </w:r>
    </w:p>
    <w:p w14:paraId="2A103FD7" w14:textId="2F926E26" w:rsidR="00760949" w:rsidRPr="001C3050" w:rsidRDefault="00760949" w:rsidP="00760949">
      <w:pPr>
        <w:jc w:val="both"/>
        <w:rPr>
          <w:rFonts w:ascii="Times New Roman" w:hAnsi="Times New Roman"/>
        </w:rPr>
      </w:pPr>
      <w:r w:rsidRPr="009B4044">
        <w:rPr>
          <w:rFonts w:ascii="Times New Roman" w:hAnsi="Times New Roman"/>
          <w:position w:val="-34"/>
        </w:rPr>
        <w:object w:dxaOrig="3940" w:dyaOrig="800" w14:anchorId="07CA3AF9">
          <v:shape id="_x0000_i1047" type="#_x0000_t75" style="width:196.75pt;height:40.2pt" o:ole="">
            <v:imagedata r:id="rId54" o:title=""/>
          </v:shape>
          <o:OLEObject Type="Embed" ProgID="Equation.3" ShapeID="_x0000_i1047" DrawAspect="Content" ObjectID="_1601370979" r:id="rId55"/>
        </w:objec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4C6DDEC4" w14:textId="10964C77" w:rsidR="00760949" w:rsidRDefault="00760949" w:rsidP="00760949">
      <w:pPr>
        <w:jc w:val="both"/>
        <w:rPr>
          <w:rFonts w:ascii="Times New Roman" w:hAnsi="Times New Roman"/>
        </w:rPr>
      </w:pPr>
      <w:r w:rsidRPr="00E75187">
        <w:rPr>
          <w:rFonts w:ascii="Times New Roman" w:hAnsi="Times New Roman"/>
        </w:rPr>
        <w:t xml:space="preserve">Where </w:t>
      </w:r>
      <w:r w:rsidRPr="009B4044">
        <w:rPr>
          <w:rFonts w:ascii="Times New Roman" w:hAnsi="Times New Roman"/>
          <w:position w:val="-14"/>
        </w:rPr>
        <w:object w:dxaOrig="800" w:dyaOrig="380" w14:anchorId="74450EF6">
          <v:shape id="_x0000_i1048" type="#_x0000_t75" style="width:40.2pt;height:19.25pt" o:ole="">
            <v:imagedata r:id="rId56" o:title=""/>
          </v:shape>
          <o:OLEObject Type="Embed" ProgID="Equation.3" ShapeID="_x0000_i1048" DrawAspect="Content" ObjectID="_1601370980" r:id="rId57"/>
        </w:object>
      </w:r>
      <w:r w:rsidRPr="009B4044">
        <w:rPr>
          <w:rFonts w:ascii="Times New Roman" w:hAnsi="Times New Roman"/>
        </w:rPr>
        <w:t xml:space="preserve"> is the </w:t>
      </w:r>
      <w:r>
        <w:rPr>
          <w:rFonts w:ascii="Times New Roman" w:hAnsi="Times New Roman"/>
        </w:rPr>
        <w:t>fixed</w:t>
      </w:r>
      <w:r w:rsidRPr="009B4044">
        <w:rPr>
          <w:rFonts w:ascii="Times New Roman" w:hAnsi="Times New Roman"/>
        </w:rPr>
        <w:t xml:space="preserve"> probe estimate of </w:t>
      </w:r>
      <w:r w:rsidRPr="001C3050">
        <w:rPr>
          <w:rFonts w:ascii="Times New Roman" w:hAnsi="Times New Roman"/>
          <w:position w:val="-12"/>
        </w:rPr>
        <w:object w:dxaOrig="340" w:dyaOrig="340" w14:anchorId="185BEF87">
          <v:shape id="_x0000_i1049" type="#_x0000_t75" style="width:17.6pt;height:17.6pt" o:ole="">
            <v:imagedata r:id="rId58" o:title=""/>
          </v:shape>
          <o:OLEObject Type="Embed" ProgID="Equation.3" ShapeID="_x0000_i1049" DrawAspect="Content" ObjectID="_1601370981" r:id="rId59"/>
        </w:object>
      </w:r>
      <w:r w:rsidRPr="009B4044">
        <w:rPr>
          <w:rFonts w:ascii="Times New Roman" w:hAnsi="Times New Roman"/>
        </w:rPr>
        <w:t xml:space="preserve"> with no standing bio</w:t>
      </w:r>
      <w:r w:rsidRPr="001C3050">
        <w:rPr>
          <w:rFonts w:ascii="Times New Roman" w:hAnsi="Times New Roman"/>
        </w:rPr>
        <w:t>mass,</w:t>
      </w:r>
      <w:r w:rsidRPr="00E75187">
        <w:rPr>
          <w:rFonts w:ascii="Times New Roman" w:hAnsi="Times New Roman"/>
        </w:rPr>
        <w:t xml:space="preserve"> </w:t>
      </w:r>
      <w:r w:rsidRPr="001C3050">
        <w:rPr>
          <w:rFonts w:ascii="Times New Roman" w:hAnsi="Times New Roman"/>
          <w:position w:val="-14"/>
        </w:rPr>
        <w:object w:dxaOrig="800" w:dyaOrig="380" w14:anchorId="1A00C0C6">
          <v:shape id="_x0000_i1050" type="#_x0000_t75" style="width:40.2pt;height:19.25pt" o:ole="">
            <v:imagedata r:id="rId60" o:title=""/>
          </v:shape>
          <o:OLEObject Type="Embed" ProgID="Equation.3" ShapeID="_x0000_i1050" DrawAspect="Content" ObjectID="_1601370982" r:id="rId61"/>
        </w:object>
      </w:r>
      <w:r w:rsidRPr="009B4044">
        <w:rPr>
          <w:rFonts w:ascii="Times New Roman" w:hAnsi="Times New Roman"/>
        </w:rPr>
        <w:t xml:space="preserve"> is the rover estimate of </w:t>
      </w:r>
      <w:r w:rsidRPr="001C3050">
        <w:rPr>
          <w:rFonts w:ascii="Times New Roman" w:hAnsi="Times New Roman"/>
          <w:position w:val="-12"/>
        </w:rPr>
        <w:object w:dxaOrig="340" w:dyaOrig="340" w14:anchorId="29F01E48">
          <v:shape id="_x0000_i1051" type="#_x0000_t75" style="width:17.6pt;height:17.6pt" o:ole="">
            <v:imagedata r:id="rId62" o:title=""/>
          </v:shape>
          <o:OLEObject Type="Embed" ProgID="Equation.3" ShapeID="_x0000_i1051" DrawAspect="Content" ObjectID="_1601370983" r:id="rId63"/>
        </w:object>
      </w:r>
      <w:r w:rsidRPr="009B4044">
        <w:rPr>
          <w:rFonts w:ascii="Times New Roman" w:hAnsi="Times New Roman"/>
        </w:rPr>
        <w:t xml:space="preserve"> with no standing biomass,</w:t>
      </w:r>
      <w:r w:rsidRPr="001C3050">
        <w:rPr>
          <w:rFonts w:ascii="Times New Roman" w:hAnsi="Times New Roman"/>
        </w:rPr>
        <w:t xml:space="preserve"> and</w:t>
      </w:r>
      <w:r w:rsidRPr="00E75187">
        <w:rPr>
          <w:rFonts w:ascii="Times New Roman" w:hAnsi="Times New Roman"/>
        </w:rPr>
        <w:t xml:space="preserve"> </w:t>
      </w:r>
      <w:r w:rsidRPr="001C3050">
        <w:rPr>
          <w:rFonts w:ascii="Times New Roman" w:hAnsi="Times New Roman"/>
          <w:position w:val="-10"/>
        </w:rPr>
        <w:object w:dxaOrig="340" w:dyaOrig="320" w14:anchorId="7BC68C64">
          <v:shape id="_x0000_i1052" type="#_x0000_t75" style="width:17.6pt;height:15.9pt" o:ole="">
            <v:imagedata r:id="rId64" o:title=""/>
          </v:shape>
          <o:OLEObject Type="Embed" ProgID="Equation.3" ShapeID="_x0000_i1052" DrawAspect="Content" ObjectID="_1601370984" r:id="rId65"/>
        </w:object>
      </w:r>
      <w:r w:rsidRPr="009B4044">
        <w:rPr>
          <w:rFonts w:ascii="Times New Roman" w:hAnsi="Times New Roman"/>
        </w:rPr>
        <w:t xml:space="preserve"> is the slope of the </w:t>
      </w:r>
      <w:r w:rsidRPr="001C3050">
        <w:rPr>
          <w:rFonts w:ascii="Times New Roman" w:hAnsi="Times New Roman"/>
        </w:rPr>
        <w:t>relationship</w:t>
      </w:r>
      <w:r w:rsidRPr="00E75187">
        <w:rPr>
          <w:rFonts w:ascii="Times New Roman" w:hAnsi="Times New Roman"/>
        </w:rPr>
        <w:t xml:space="preserve"> between </w:t>
      </w:r>
      <w:r w:rsidRPr="001C3050">
        <w:rPr>
          <w:rFonts w:ascii="Times New Roman" w:hAnsi="Times New Roman"/>
          <w:position w:val="-12"/>
        </w:rPr>
        <w:object w:dxaOrig="340" w:dyaOrig="340" w14:anchorId="0B04C92C">
          <v:shape id="_x0000_i1053" type="#_x0000_t75" style="width:17.6pt;height:17.6pt" o:ole="">
            <v:imagedata r:id="rId66" o:title=""/>
          </v:shape>
          <o:OLEObject Type="Embed" ProgID="Equation.3" ShapeID="_x0000_i1053" DrawAspect="Content" ObjectID="_1601370985" r:id="rId67"/>
        </w:object>
      </w:r>
      <w:r w:rsidRPr="009B4044">
        <w:rPr>
          <w:rFonts w:ascii="Times New Roman" w:hAnsi="Times New Roman"/>
        </w:rPr>
        <w:t xml:space="preserve"> and</w:t>
      </w:r>
      <w:r w:rsidRPr="001C3050">
        <w:rPr>
          <w:rFonts w:ascii="Times New Roman" w:hAnsi="Times New Roman"/>
        </w:rPr>
        <w:t xml:space="preserve"> </w:t>
      </w:r>
      <w:r w:rsidRPr="00E75187">
        <w:rPr>
          <w:rFonts w:ascii="Times New Roman" w:hAnsi="Times New Roman"/>
          <w:i/>
        </w:rPr>
        <w:t>BWE</w:t>
      </w:r>
      <w:r w:rsidRPr="009B4044">
        <w:rPr>
          <w:rFonts w:ascii="Times New Roman" w:hAnsi="Times New Roman"/>
        </w:rPr>
        <w:t xml:space="preserve"> from</w:t>
      </w:r>
      <w:r w:rsidRPr="001C3050">
        <w:rPr>
          <w:rFonts w:ascii="Times New Roman" w:hAnsi="Times New Roman"/>
        </w:rPr>
        <w:t xml:space="preserve"> the </w:t>
      </w:r>
      <w:r w:rsidRPr="00BC7072">
        <w:rPr>
          <w:rFonts w:ascii="Times New Roman" w:hAnsi="Times New Roman"/>
        </w:rPr>
        <w:t xml:space="preserve">rover surveys and calibration datasets. </w:t>
      </w:r>
      <w:r w:rsidRPr="00B931DE">
        <w:rPr>
          <w:rFonts w:ascii="Times New Roman" w:hAnsi="Times New Roman"/>
        </w:rPr>
        <w:t xml:space="preserve">The </w:t>
      </w:r>
      <w:r w:rsidRPr="00B931DE">
        <w:rPr>
          <w:rFonts w:ascii="Times New Roman" w:hAnsi="Times New Roman"/>
          <w:i/>
        </w:rPr>
        <w:t>BWE</w:t>
      </w:r>
      <w:r w:rsidRPr="009B4044">
        <w:rPr>
          <w:rFonts w:ascii="Times New Roman" w:hAnsi="Times New Roman"/>
        </w:rPr>
        <w:t xml:space="preserve"> </w:t>
      </w:r>
      <w:r w:rsidRPr="001C3050">
        <w:rPr>
          <w:rFonts w:ascii="Times New Roman" w:hAnsi="Times New Roman"/>
        </w:rPr>
        <w:t>was</w:t>
      </w:r>
      <w:r w:rsidRPr="00E75187">
        <w:rPr>
          <w:rFonts w:ascii="Times New Roman" w:hAnsi="Times New Roman"/>
        </w:rPr>
        <w:t xml:space="preserve"> found from </w:t>
      </w:r>
      <w:r w:rsidRPr="00B931DE">
        <w:rPr>
          <w:rFonts w:ascii="Times New Roman" w:hAnsi="Times New Roman"/>
        </w:rPr>
        <w:t>the calibration sampling as:</w:t>
      </w:r>
    </w:p>
    <w:p w14:paraId="388B7876" w14:textId="77777777" w:rsidR="00760949" w:rsidRPr="00B931DE" w:rsidRDefault="00760949" w:rsidP="00760949">
      <w:pPr>
        <w:jc w:val="both"/>
        <w:rPr>
          <w:rFonts w:ascii="Times New Roman" w:hAnsi="Times New Roman"/>
        </w:rPr>
      </w:pPr>
    </w:p>
    <w:p w14:paraId="2E07DFDE" w14:textId="36B87F60" w:rsidR="00760949" w:rsidRPr="001C3050" w:rsidRDefault="00760949" w:rsidP="00760949">
      <w:pPr>
        <w:jc w:val="both"/>
        <w:rPr>
          <w:rFonts w:ascii="Times New Roman" w:hAnsi="Times New Roman"/>
        </w:rPr>
      </w:pPr>
      <w:r w:rsidRPr="002E612D">
        <w:rPr>
          <w:rFonts w:ascii="Times New Roman" w:hAnsi="Times New Roman"/>
          <w:position w:val="-12"/>
        </w:rPr>
        <w:object w:dxaOrig="3060" w:dyaOrig="340" w14:anchorId="7799EBCF">
          <v:shape id="_x0000_i1054" type="#_x0000_t75" style="width:153.2pt;height:17.6pt" o:ole="">
            <v:imagedata r:id="rId68" o:title=""/>
          </v:shape>
          <o:OLEObject Type="Embed" ProgID="Equation.3" ShapeID="_x0000_i1054" DrawAspect="Content" ObjectID="_1601370986" r:id="rId69"/>
        </w:objec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p>
    <w:p w14:paraId="134C5816" w14:textId="6C214401" w:rsidR="00CC6824" w:rsidRPr="00FE2BBD" w:rsidRDefault="00760949" w:rsidP="00760949">
      <w:pPr>
        <w:rPr>
          <w:rFonts w:ascii="Times New Roman" w:hAnsi="Times New Roman" w:cs="Times New Roman"/>
        </w:rPr>
      </w:pPr>
      <w:r w:rsidRPr="00E75187">
        <w:rPr>
          <w:rFonts w:ascii="Times New Roman" w:hAnsi="Times New Roman"/>
        </w:rPr>
        <w:t xml:space="preserve">Where </w:t>
      </w:r>
      <w:r w:rsidRPr="001C3050">
        <w:rPr>
          <w:rFonts w:ascii="Times New Roman" w:hAnsi="Times New Roman"/>
          <w:position w:val="-6"/>
        </w:rPr>
        <w:object w:dxaOrig="540" w:dyaOrig="260" w14:anchorId="66F85078">
          <v:shape id="_x0000_i1055" type="#_x0000_t75" style="width:26.8pt;height:13.4pt" o:ole="">
            <v:imagedata r:id="rId70" o:title=""/>
          </v:shape>
          <o:OLEObject Type="Embed" ProgID="Equation.3" ShapeID="_x0000_i1055" DrawAspect="Content" ObjectID="_1601370987" r:id="rId71"/>
        </w:object>
      </w:r>
      <w:r w:rsidRPr="009B4044">
        <w:rPr>
          <w:rFonts w:ascii="Times New Roman" w:hAnsi="Times New Roman"/>
        </w:rPr>
        <w:t xml:space="preserve"> is the standing wet biomass per unit area (kg/m</w:t>
      </w:r>
      <w:r w:rsidRPr="001C3050">
        <w:rPr>
          <w:rFonts w:ascii="Times New Roman" w:hAnsi="Times New Roman"/>
          <w:vertAlign w:val="superscript"/>
        </w:rPr>
        <w:t>2</w:t>
      </w:r>
      <w:r w:rsidRPr="009B4044">
        <w:rPr>
          <w:rFonts w:ascii="Times New Roman" w:hAnsi="Times New Roman"/>
        </w:rPr>
        <w:t xml:space="preserve"> ~ mm of water</w:t>
      </w:r>
      <w:r w:rsidRPr="001C3050">
        <w:rPr>
          <w:rFonts w:ascii="Times New Roman" w:hAnsi="Times New Roman"/>
        </w:rPr>
        <w:t>/m</w:t>
      </w:r>
      <w:r w:rsidRPr="00E75187">
        <w:rPr>
          <w:rFonts w:ascii="Times New Roman" w:hAnsi="Times New Roman"/>
          <w:vertAlign w:val="superscript"/>
        </w:rPr>
        <w:t>2</w:t>
      </w:r>
      <w:r w:rsidRPr="009B4044">
        <w:rPr>
          <w:rFonts w:ascii="Times New Roman" w:hAnsi="Times New Roman"/>
        </w:rPr>
        <w:t>)</w:t>
      </w:r>
      <w:r>
        <w:rPr>
          <w:rFonts w:ascii="Times New Roman" w:hAnsi="Times New Roman"/>
        </w:rPr>
        <w:t xml:space="preserve"> and</w:t>
      </w:r>
      <w:r w:rsidRPr="009B4044">
        <w:rPr>
          <w:rFonts w:ascii="Times New Roman" w:hAnsi="Times New Roman"/>
        </w:rPr>
        <w:t xml:space="preserve"> </w:t>
      </w:r>
      <w:r w:rsidRPr="001C3050">
        <w:rPr>
          <w:rFonts w:ascii="Times New Roman" w:hAnsi="Times New Roman"/>
          <w:i/>
        </w:rPr>
        <w:t>SDB</w:t>
      </w:r>
      <w:r w:rsidRPr="009B4044">
        <w:rPr>
          <w:rFonts w:ascii="Times New Roman" w:hAnsi="Times New Roman"/>
        </w:rPr>
        <w:t xml:space="preserve"> </w:t>
      </w:r>
      <w:r w:rsidRPr="001C3050">
        <w:rPr>
          <w:rFonts w:ascii="Times New Roman" w:hAnsi="Times New Roman"/>
        </w:rPr>
        <w:t xml:space="preserve">is the </w:t>
      </w:r>
      <w:r w:rsidRPr="00E75187">
        <w:rPr>
          <w:rFonts w:ascii="Times New Roman" w:hAnsi="Times New Roman"/>
        </w:rPr>
        <w:t>standing dry biomass per unit area (kg/m</w:t>
      </w:r>
      <w:r w:rsidRPr="002378D1">
        <w:rPr>
          <w:rFonts w:ascii="Times New Roman" w:hAnsi="Times New Roman"/>
          <w:vertAlign w:val="superscript"/>
        </w:rPr>
        <w:t>2</w:t>
      </w:r>
      <w:r w:rsidRPr="009B4044">
        <w:rPr>
          <w:rFonts w:ascii="Times New Roman" w:hAnsi="Times New Roman"/>
        </w:rPr>
        <w:t xml:space="preserve"> ~ mm of water/m</w:t>
      </w:r>
      <w:r w:rsidRPr="002378D1">
        <w:rPr>
          <w:rFonts w:ascii="Times New Roman" w:hAnsi="Times New Roman"/>
          <w:vertAlign w:val="superscript"/>
        </w:rPr>
        <w:t>2</w:t>
      </w:r>
      <w:r w:rsidRPr="009B4044">
        <w:rPr>
          <w:rFonts w:ascii="Times New Roman" w:hAnsi="Times New Roman"/>
        </w:rPr>
        <w:t>)</w:t>
      </w:r>
      <w:r w:rsidRPr="00E75187">
        <w:rPr>
          <w:rFonts w:ascii="Times New Roman" w:hAnsi="Times New Roman"/>
        </w:rPr>
        <w:t xml:space="preserve"> found by oven drying samples</w:t>
      </w:r>
      <w:r w:rsidRPr="00B931DE">
        <w:rPr>
          <w:rFonts w:ascii="Times New Roman" w:hAnsi="Times New Roman"/>
        </w:rPr>
        <w:t xml:space="preserve"> at 70</w:t>
      </w:r>
      <w:r w:rsidRPr="00B931DE">
        <w:rPr>
          <w:rFonts w:ascii="Times New Roman" w:hAnsi="Times New Roman"/>
          <w:vertAlign w:val="superscript"/>
        </w:rPr>
        <w:t>o</w:t>
      </w:r>
      <w:r w:rsidRPr="009B4044">
        <w:rPr>
          <w:rFonts w:ascii="Times New Roman" w:hAnsi="Times New Roman"/>
        </w:rPr>
        <w:t>C</w:t>
      </w:r>
      <w:r w:rsidRPr="00E75187">
        <w:rPr>
          <w:rFonts w:ascii="Times New Roman" w:hAnsi="Times New Roman"/>
        </w:rPr>
        <w:t xml:space="preserve"> for 5 days</w:t>
      </w:r>
      <w:r w:rsidRPr="009B4044">
        <w:rPr>
          <w:rFonts w:ascii="Times New Roman" w:hAnsi="Times New Roman"/>
        </w:rPr>
        <w:t>.</w:t>
      </w:r>
      <w:r>
        <w:rPr>
          <w:rFonts w:ascii="Times New Roman" w:hAnsi="Times New Roman"/>
        </w:rPr>
        <w:t xml:space="preserve"> Note </w:t>
      </w:r>
      <w:r w:rsidRPr="00760949">
        <w:rPr>
          <w:rFonts w:ascii="Times New Roman" w:hAnsi="Times New Roman"/>
          <w:i/>
        </w:rPr>
        <w:t>fwe</w:t>
      </w:r>
      <w:r>
        <w:rPr>
          <w:rFonts w:ascii="Times New Roman" w:hAnsi="Times New Roman"/>
        </w:rPr>
        <w:t xml:space="preserve"> is = 0.494 like above.</w:t>
      </w:r>
      <w:r w:rsidRPr="009B4044">
        <w:rPr>
          <w:rFonts w:ascii="Times New Roman" w:hAnsi="Times New Roman"/>
        </w:rPr>
        <w:t xml:space="preserve"> </w:t>
      </w:r>
      <w:r w:rsidRPr="001C3050">
        <w:rPr>
          <w:rFonts w:ascii="Times New Roman" w:hAnsi="Times New Roman"/>
        </w:rPr>
        <w:t xml:space="preserve">From the </w:t>
      </w:r>
      <w:r w:rsidRPr="00E75187">
        <w:rPr>
          <w:rFonts w:ascii="Times New Roman" w:hAnsi="Times New Roman"/>
        </w:rPr>
        <w:t xml:space="preserve">available </w:t>
      </w:r>
      <w:r w:rsidRPr="00B931DE">
        <w:rPr>
          <w:rFonts w:ascii="Times New Roman" w:hAnsi="Times New Roman"/>
        </w:rPr>
        <w:t xml:space="preserve">calibration datasets we found the rover had a statistically significant linear relationship yielding the coefficients of </w:t>
      </w:r>
      <w:r w:rsidRPr="001C3050">
        <w:rPr>
          <w:rFonts w:ascii="Times New Roman" w:hAnsi="Times New Roman"/>
          <w:position w:val="-14"/>
        </w:rPr>
        <w:object w:dxaOrig="1680" w:dyaOrig="380" w14:anchorId="5F33F790">
          <v:shape id="_x0000_i1056" type="#_x0000_t75" style="width:83.7pt;height:19.25pt" o:ole="">
            <v:imagedata r:id="rId72" o:title=""/>
          </v:shape>
          <o:OLEObject Type="Embed" ProgID="Equation.3" ShapeID="_x0000_i1056" DrawAspect="Content" ObjectID="_1601370988" r:id="rId73"/>
        </w:object>
      </w:r>
      <w:r w:rsidRPr="009B4044">
        <w:rPr>
          <w:rFonts w:ascii="Times New Roman" w:hAnsi="Times New Roman"/>
        </w:rPr>
        <w:t xml:space="preserve">cpm and </w:t>
      </w:r>
      <w:r w:rsidRPr="001C3050">
        <w:rPr>
          <w:rFonts w:ascii="Times New Roman" w:hAnsi="Times New Roman"/>
          <w:position w:val="-10"/>
        </w:rPr>
        <w:object w:dxaOrig="1380" w:dyaOrig="320" w14:anchorId="67AD45B2">
          <v:shape id="_x0000_i1057" type="#_x0000_t75" style="width:68.65pt;height:15.9pt" o:ole="">
            <v:imagedata r:id="rId74" o:title=""/>
          </v:shape>
          <o:OLEObject Type="Embed" ProgID="Equation.3" ShapeID="_x0000_i1057" DrawAspect="Content" ObjectID="_1601370989" r:id="rId75"/>
        </w:object>
      </w:r>
      <w:r w:rsidRPr="009B4044">
        <w:rPr>
          <w:rFonts w:ascii="Times New Roman" w:hAnsi="Times New Roman"/>
        </w:rPr>
        <w:t xml:space="preserve"> with an R</w:t>
      </w:r>
      <w:r w:rsidRPr="001C3050">
        <w:rPr>
          <w:rFonts w:ascii="Times New Roman" w:hAnsi="Times New Roman"/>
          <w:vertAlign w:val="superscript"/>
        </w:rPr>
        <w:t>2</w:t>
      </w:r>
      <w:r w:rsidRPr="009B4044">
        <w:rPr>
          <w:rFonts w:ascii="Times New Roman" w:hAnsi="Times New Roman"/>
        </w:rPr>
        <w:t xml:space="preserve"> = 0.5</w:t>
      </w:r>
      <w:r w:rsidRPr="001C3050">
        <w:rPr>
          <w:rFonts w:ascii="Times New Roman" w:hAnsi="Times New Roman"/>
        </w:rPr>
        <w:t>15</w:t>
      </w:r>
      <w:r w:rsidRPr="00B931DE">
        <w:rPr>
          <w:rFonts w:ascii="Times New Roman" w:hAnsi="Times New Roman"/>
        </w:rPr>
        <w:t xml:space="preserve"> and p</w:t>
      </w:r>
      <w:r w:rsidRPr="009B4044">
        <w:rPr>
          <w:rFonts w:ascii="Times New Roman" w:hAnsi="Times New Roman"/>
        </w:rPr>
        <w:t xml:space="preserve"> value = 0.03</w:t>
      </w:r>
      <w:r>
        <w:rPr>
          <w:rFonts w:ascii="Times New Roman" w:hAnsi="Times New Roman"/>
        </w:rPr>
        <w:t>.</w:t>
      </w:r>
    </w:p>
    <w:sectPr w:rsidR="00CC6824" w:rsidRPr="00FE2BBD" w:rsidSect="00EE0693">
      <w:footerReference w:type="even" r:id="rId76"/>
      <w:footerReference w:type="default" r:id="rId7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E06D013" w14:textId="77777777" w:rsidR="000B2CD3" w:rsidRDefault="000B2CD3" w:rsidP="00631519">
      <w:r>
        <w:separator/>
      </w:r>
    </w:p>
  </w:endnote>
  <w:endnote w:type="continuationSeparator" w:id="0">
    <w:p w14:paraId="4065D6DC" w14:textId="77777777" w:rsidR="000B2CD3" w:rsidRDefault="000B2CD3" w:rsidP="00631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D8447" w14:textId="77777777" w:rsidR="000377EB" w:rsidRDefault="000377EB" w:rsidP="006315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17BF2A" w14:textId="77777777" w:rsidR="000377EB" w:rsidRDefault="000377E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B71BF" w14:textId="77777777" w:rsidR="000377EB" w:rsidRDefault="000377EB" w:rsidP="006315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2CD3">
      <w:rPr>
        <w:rStyle w:val="PageNumber"/>
        <w:noProof/>
      </w:rPr>
      <w:t>1</w:t>
    </w:r>
    <w:r>
      <w:rPr>
        <w:rStyle w:val="PageNumber"/>
      </w:rPr>
      <w:fldChar w:fldCharType="end"/>
    </w:r>
  </w:p>
  <w:p w14:paraId="108EC515" w14:textId="77777777" w:rsidR="000377EB" w:rsidRDefault="000377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0CE07AD" w14:textId="77777777" w:rsidR="000B2CD3" w:rsidRDefault="000B2CD3" w:rsidP="00631519">
      <w:r>
        <w:separator/>
      </w:r>
    </w:p>
  </w:footnote>
  <w:footnote w:type="continuationSeparator" w:id="0">
    <w:p w14:paraId="13C58E1D" w14:textId="77777777" w:rsidR="000B2CD3" w:rsidRDefault="000B2CD3" w:rsidP="00631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F69"/>
    <w:rsid w:val="000212F6"/>
    <w:rsid w:val="000377EB"/>
    <w:rsid w:val="00051F01"/>
    <w:rsid w:val="00056F22"/>
    <w:rsid w:val="000577A1"/>
    <w:rsid w:val="000B2CD3"/>
    <w:rsid w:val="000E28B5"/>
    <w:rsid w:val="001119B1"/>
    <w:rsid w:val="001121E6"/>
    <w:rsid w:val="00141AC5"/>
    <w:rsid w:val="00247336"/>
    <w:rsid w:val="002E78FC"/>
    <w:rsid w:val="003104FA"/>
    <w:rsid w:val="0032321F"/>
    <w:rsid w:val="00323439"/>
    <w:rsid w:val="00325B62"/>
    <w:rsid w:val="00342742"/>
    <w:rsid w:val="00380F6E"/>
    <w:rsid w:val="00386147"/>
    <w:rsid w:val="003925E2"/>
    <w:rsid w:val="004A383B"/>
    <w:rsid w:val="004C5FE5"/>
    <w:rsid w:val="004F2853"/>
    <w:rsid w:val="00523AA9"/>
    <w:rsid w:val="005E0258"/>
    <w:rsid w:val="005E033E"/>
    <w:rsid w:val="005F1A74"/>
    <w:rsid w:val="00631519"/>
    <w:rsid w:val="00644A9A"/>
    <w:rsid w:val="006544F1"/>
    <w:rsid w:val="006A3654"/>
    <w:rsid w:val="00760949"/>
    <w:rsid w:val="007644CB"/>
    <w:rsid w:val="007C6C4B"/>
    <w:rsid w:val="00800A4F"/>
    <w:rsid w:val="008E199E"/>
    <w:rsid w:val="008E5B13"/>
    <w:rsid w:val="009132C3"/>
    <w:rsid w:val="00925FB0"/>
    <w:rsid w:val="00945199"/>
    <w:rsid w:val="00A423E3"/>
    <w:rsid w:val="00A65881"/>
    <w:rsid w:val="00B409B6"/>
    <w:rsid w:val="00B97167"/>
    <w:rsid w:val="00C21D1B"/>
    <w:rsid w:val="00CC6824"/>
    <w:rsid w:val="00D76F69"/>
    <w:rsid w:val="00D869C0"/>
    <w:rsid w:val="00E55A7A"/>
    <w:rsid w:val="00EE0693"/>
    <w:rsid w:val="00EE7404"/>
    <w:rsid w:val="00F31EF7"/>
    <w:rsid w:val="00F5063B"/>
    <w:rsid w:val="00FE2BB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5135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5E2"/>
    <w:rPr>
      <w:rFonts w:ascii="Lucida Grande" w:hAnsi="Lucida Grande" w:cs="Lucida Grande"/>
      <w:sz w:val="18"/>
      <w:szCs w:val="18"/>
    </w:rPr>
  </w:style>
  <w:style w:type="character" w:styleId="PlaceholderText">
    <w:name w:val="Placeholder Text"/>
    <w:basedOn w:val="DefaultParagraphFont"/>
    <w:uiPriority w:val="99"/>
    <w:semiHidden/>
    <w:rsid w:val="003925E2"/>
    <w:rPr>
      <w:color w:val="808080"/>
    </w:rPr>
  </w:style>
  <w:style w:type="character" w:styleId="Hyperlink">
    <w:name w:val="Hyperlink"/>
    <w:basedOn w:val="DefaultParagraphFont"/>
    <w:uiPriority w:val="99"/>
    <w:unhideWhenUsed/>
    <w:rsid w:val="00523AA9"/>
    <w:rPr>
      <w:color w:val="0000FF" w:themeColor="hyperlink"/>
      <w:u w:val="single"/>
    </w:rPr>
  </w:style>
  <w:style w:type="paragraph" w:styleId="Footer">
    <w:name w:val="footer"/>
    <w:basedOn w:val="Normal"/>
    <w:link w:val="FooterChar"/>
    <w:uiPriority w:val="99"/>
    <w:unhideWhenUsed/>
    <w:rsid w:val="00631519"/>
    <w:pPr>
      <w:tabs>
        <w:tab w:val="center" w:pos="4320"/>
        <w:tab w:val="right" w:pos="8640"/>
      </w:tabs>
    </w:pPr>
  </w:style>
  <w:style w:type="character" w:customStyle="1" w:styleId="FooterChar">
    <w:name w:val="Footer Char"/>
    <w:basedOn w:val="DefaultParagraphFont"/>
    <w:link w:val="Footer"/>
    <w:uiPriority w:val="99"/>
    <w:rsid w:val="00631519"/>
  </w:style>
  <w:style w:type="character" w:styleId="PageNumber">
    <w:name w:val="page number"/>
    <w:basedOn w:val="DefaultParagraphFont"/>
    <w:uiPriority w:val="99"/>
    <w:semiHidden/>
    <w:unhideWhenUsed/>
    <w:rsid w:val="00631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4" Type="http://schemas.openxmlformats.org/officeDocument/2006/relationships/oleObject" Target="embeddings/oleObject3.bin"/><Relationship Id="rId15" Type="http://schemas.openxmlformats.org/officeDocument/2006/relationships/image" Target="media/image4.emf"/><Relationship Id="rId16" Type="http://schemas.openxmlformats.org/officeDocument/2006/relationships/oleObject" Target="embeddings/oleObject4.bin"/><Relationship Id="rId17" Type="http://schemas.openxmlformats.org/officeDocument/2006/relationships/image" Target="media/image5.emf"/><Relationship Id="rId18" Type="http://schemas.openxmlformats.org/officeDocument/2006/relationships/oleObject" Target="embeddings/oleObject5.bin"/><Relationship Id="rId19" Type="http://schemas.openxmlformats.org/officeDocument/2006/relationships/image" Target="media/image6.emf"/><Relationship Id="rId63" Type="http://schemas.openxmlformats.org/officeDocument/2006/relationships/oleObject" Target="embeddings/oleObject28.bin"/><Relationship Id="rId64" Type="http://schemas.openxmlformats.org/officeDocument/2006/relationships/image" Target="media/image28.emf"/><Relationship Id="rId65" Type="http://schemas.openxmlformats.org/officeDocument/2006/relationships/oleObject" Target="embeddings/oleObject29.bin"/><Relationship Id="rId66" Type="http://schemas.openxmlformats.org/officeDocument/2006/relationships/image" Target="media/image29.emf"/><Relationship Id="rId67" Type="http://schemas.openxmlformats.org/officeDocument/2006/relationships/oleObject" Target="embeddings/oleObject30.bin"/><Relationship Id="rId68" Type="http://schemas.openxmlformats.org/officeDocument/2006/relationships/image" Target="media/image30.emf"/><Relationship Id="rId69" Type="http://schemas.openxmlformats.org/officeDocument/2006/relationships/oleObject" Target="embeddings/oleObject31.bin"/><Relationship Id="rId50" Type="http://schemas.openxmlformats.org/officeDocument/2006/relationships/image" Target="media/image21.emf"/><Relationship Id="rId51" Type="http://schemas.openxmlformats.org/officeDocument/2006/relationships/oleObject" Target="embeddings/oleObject22.bin"/><Relationship Id="rId52" Type="http://schemas.openxmlformats.org/officeDocument/2006/relationships/image" Target="media/image22.emf"/><Relationship Id="rId53" Type="http://schemas.openxmlformats.org/officeDocument/2006/relationships/oleObject" Target="embeddings/oleObject23.bin"/><Relationship Id="rId54" Type="http://schemas.openxmlformats.org/officeDocument/2006/relationships/image" Target="media/image23.emf"/><Relationship Id="rId55" Type="http://schemas.openxmlformats.org/officeDocument/2006/relationships/oleObject" Target="embeddings/oleObject24.bin"/><Relationship Id="rId56" Type="http://schemas.openxmlformats.org/officeDocument/2006/relationships/image" Target="media/image24.emf"/><Relationship Id="rId57" Type="http://schemas.openxmlformats.org/officeDocument/2006/relationships/oleObject" Target="embeddings/oleObject25.bin"/><Relationship Id="rId58" Type="http://schemas.openxmlformats.org/officeDocument/2006/relationships/image" Target="media/image25.emf"/><Relationship Id="rId59" Type="http://schemas.openxmlformats.org/officeDocument/2006/relationships/oleObject" Target="embeddings/oleObject26.bin"/><Relationship Id="rId40" Type="http://schemas.openxmlformats.org/officeDocument/2006/relationships/oleObject" Target="embeddings/oleObject16.bin"/><Relationship Id="rId41" Type="http://schemas.openxmlformats.org/officeDocument/2006/relationships/image" Target="media/image17.emf"/><Relationship Id="rId42" Type="http://schemas.openxmlformats.org/officeDocument/2006/relationships/oleObject" Target="embeddings/oleObject17.bin"/><Relationship Id="rId43" Type="http://schemas.openxmlformats.org/officeDocument/2006/relationships/oleObject" Target="embeddings/oleObject18.bin"/><Relationship Id="rId44" Type="http://schemas.openxmlformats.org/officeDocument/2006/relationships/image" Target="media/image18.emf"/><Relationship Id="rId45" Type="http://schemas.openxmlformats.org/officeDocument/2006/relationships/oleObject" Target="embeddings/oleObject19.bin"/><Relationship Id="rId46" Type="http://schemas.openxmlformats.org/officeDocument/2006/relationships/image" Target="media/image19.emf"/><Relationship Id="rId47" Type="http://schemas.openxmlformats.org/officeDocument/2006/relationships/oleObject" Target="embeddings/oleObject20.bin"/><Relationship Id="rId48" Type="http://schemas.openxmlformats.org/officeDocument/2006/relationships/image" Target="media/image20.emf"/><Relationship Id="rId49" Type="http://schemas.openxmlformats.org/officeDocument/2006/relationships/oleObject" Target="embeddings/oleObject21.bin"/><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cosmos.hwr.arizona.edu/Util/calculator.php" TargetMode="External"/><Relationship Id="rId7" Type="http://schemas.openxmlformats.org/officeDocument/2006/relationships/hyperlink" Target="http://cosmos.hwr.arizona.edu/Probes/StationDat/029/corcounts.txt" TargetMode="External"/><Relationship Id="rId8" Type="http://schemas.openxmlformats.org/officeDocument/2006/relationships/hyperlink" Target="http://cosmos.hwr.arizona.edu/Probes/StationDat/029/index.php" TargetMode="External"/><Relationship Id="rId9" Type="http://schemas.openxmlformats.org/officeDocument/2006/relationships/image" Target="media/image1.emf"/><Relationship Id="rId30" Type="http://schemas.openxmlformats.org/officeDocument/2006/relationships/oleObject" Target="embeddings/oleObject11.bin"/><Relationship Id="rId31" Type="http://schemas.openxmlformats.org/officeDocument/2006/relationships/image" Target="media/image12.emf"/><Relationship Id="rId32" Type="http://schemas.openxmlformats.org/officeDocument/2006/relationships/oleObject" Target="embeddings/oleObject12.bin"/><Relationship Id="rId33" Type="http://schemas.openxmlformats.org/officeDocument/2006/relationships/image" Target="media/image13.emf"/><Relationship Id="rId34" Type="http://schemas.openxmlformats.org/officeDocument/2006/relationships/oleObject" Target="embeddings/oleObject13.bin"/><Relationship Id="rId35" Type="http://schemas.openxmlformats.org/officeDocument/2006/relationships/image" Target="media/image14.emf"/><Relationship Id="rId36" Type="http://schemas.openxmlformats.org/officeDocument/2006/relationships/oleObject" Target="embeddings/oleObject14.bin"/><Relationship Id="rId37" Type="http://schemas.openxmlformats.org/officeDocument/2006/relationships/image" Target="media/image15.emf"/><Relationship Id="rId38" Type="http://schemas.openxmlformats.org/officeDocument/2006/relationships/oleObject" Target="embeddings/oleObject15.bin"/><Relationship Id="rId39" Type="http://schemas.openxmlformats.org/officeDocument/2006/relationships/image" Target="media/image16.emf"/><Relationship Id="rId70" Type="http://schemas.openxmlformats.org/officeDocument/2006/relationships/image" Target="media/image31.emf"/><Relationship Id="rId71" Type="http://schemas.openxmlformats.org/officeDocument/2006/relationships/oleObject" Target="embeddings/oleObject32.bin"/><Relationship Id="rId72" Type="http://schemas.openxmlformats.org/officeDocument/2006/relationships/image" Target="media/image32.emf"/><Relationship Id="rId20" Type="http://schemas.openxmlformats.org/officeDocument/2006/relationships/oleObject" Target="embeddings/oleObject6.bin"/><Relationship Id="rId21" Type="http://schemas.openxmlformats.org/officeDocument/2006/relationships/image" Target="media/image7.emf"/><Relationship Id="rId22" Type="http://schemas.openxmlformats.org/officeDocument/2006/relationships/oleObject" Target="embeddings/oleObject7.bin"/><Relationship Id="rId23" Type="http://schemas.openxmlformats.org/officeDocument/2006/relationships/image" Target="media/image8.emf"/><Relationship Id="rId24" Type="http://schemas.openxmlformats.org/officeDocument/2006/relationships/oleObject" Target="embeddings/oleObject8.bin"/><Relationship Id="rId25" Type="http://schemas.openxmlformats.org/officeDocument/2006/relationships/image" Target="media/image9.emf"/><Relationship Id="rId26" Type="http://schemas.openxmlformats.org/officeDocument/2006/relationships/oleObject" Target="embeddings/oleObject9.bin"/><Relationship Id="rId27" Type="http://schemas.openxmlformats.org/officeDocument/2006/relationships/image" Target="media/image10.emf"/><Relationship Id="rId28" Type="http://schemas.openxmlformats.org/officeDocument/2006/relationships/oleObject" Target="embeddings/oleObject10.bin"/><Relationship Id="rId29" Type="http://schemas.openxmlformats.org/officeDocument/2006/relationships/image" Target="media/image11.emf"/><Relationship Id="rId73" Type="http://schemas.openxmlformats.org/officeDocument/2006/relationships/oleObject" Target="embeddings/oleObject33.bin"/><Relationship Id="rId74" Type="http://schemas.openxmlformats.org/officeDocument/2006/relationships/image" Target="media/image33.emf"/><Relationship Id="rId75" Type="http://schemas.openxmlformats.org/officeDocument/2006/relationships/oleObject" Target="embeddings/oleObject34.bin"/><Relationship Id="rId76" Type="http://schemas.openxmlformats.org/officeDocument/2006/relationships/footer" Target="footer1.xml"/><Relationship Id="rId77" Type="http://schemas.openxmlformats.org/officeDocument/2006/relationships/footer" Target="footer2.xml"/><Relationship Id="rId78" Type="http://schemas.openxmlformats.org/officeDocument/2006/relationships/fontTable" Target="fontTable.xml"/><Relationship Id="rId79" Type="http://schemas.openxmlformats.org/officeDocument/2006/relationships/theme" Target="theme/theme1.xml"/><Relationship Id="rId60" Type="http://schemas.openxmlformats.org/officeDocument/2006/relationships/image" Target="media/image26.emf"/><Relationship Id="rId61" Type="http://schemas.openxmlformats.org/officeDocument/2006/relationships/oleObject" Target="embeddings/oleObject27.bin"/><Relationship Id="rId62" Type="http://schemas.openxmlformats.org/officeDocument/2006/relationships/image" Target="media/image27.emf"/><Relationship Id="rId10" Type="http://schemas.openxmlformats.org/officeDocument/2006/relationships/oleObject" Target="embeddings/oleObject1.bin"/><Relationship Id="rId11" Type="http://schemas.openxmlformats.org/officeDocument/2006/relationships/image" Target="media/image2.emf"/><Relationship Id="rId1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4</Pages>
  <Words>1351</Words>
  <Characters>7707</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Trenton Franz</dc:creator>
  <cp:keywords/>
  <dc:description/>
  <cp:lastModifiedBy>Trenton Franz</cp:lastModifiedBy>
  <cp:revision>23</cp:revision>
  <dcterms:created xsi:type="dcterms:W3CDTF">2014-08-15T19:18:00Z</dcterms:created>
  <dcterms:modified xsi:type="dcterms:W3CDTF">2018-10-18T17:27:00Z</dcterms:modified>
</cp:coreProperties>
</file>