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0.4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64.12800598144531"/>
          <w:szCs w:val="64.12800598144531"/>
          <w:u w:val="none"/>
          <w:shd w:fill="auto" w:val="clear"/>
          <w:vertAlign w:val="baseline"/>
          <w:rtl w:val="0"/>
        </w:rPr>
        <w:t xml:space="preserve">Data Visualisation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1. Course Summary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36"/>
          <w:szCs w:val="36"/>
          <w:u w:val="none"/>
          <w:shd w:fill="auto" w:val="clear"/>
          <w:vertAlign w:val="baseline"/>
          <w:rtl w:val="0"/>
        </w:rPr>
        <w:t xml:space="preserve">El jadid Sara &lt;eljadidsara@gmail.com&gt;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August, 2020 CODATA-RDA Data Science School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Brain refreshment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The science of visualisation: Humans are visual creatures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Visualisation makes data accessible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The four pillars of data visualisation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Choosing the right chart: know your data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Tools and tips: best practices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The programming part to visualise data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1.5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Our brain is a pattern-detecting machine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We are extremely good at detecting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patterns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pattern violations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53.20000012715658"/>
          <w:szCs w:val="53.20000012715658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trends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subscript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gaps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subscript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outliers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8.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Visualisation makes data accessible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Show the data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Induce thinking about the substance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Avoid distorting what the data has to say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Present many numbers in a small space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Make large data sets coherent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Encourage the eye to make comparisons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Reveal data at several levels of detail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1. Purpose - why this visualization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For the creators: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am I doing this visualization?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Who is it for?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What do they need to understand?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What actions do you need to enable?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How it will be consumed?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What is the most important takeaway message?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URPOSE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2. Content - what to visualize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data matters?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What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relationships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(in the data) matter?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Informed by the purpose!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What’s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excluded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is as important as what’s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included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5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URPOSE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3. Structure - how to visualize it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can the most important data and relationships be revealed the best?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Choose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meaningful layout and axes!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Use both axes (both, not three..)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Informed by purpose and content!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URPOSE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.08000055948894"/>
          <w:szCs w:val="80.08000055948894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4. Formatting - how to make it appealing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it should look and feel?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How will it be consumed?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Makes data and relationships accessible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Makes importance visible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Informed by purpose, content and structure!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URPOSE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ONTENT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TRUCTURE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ORMATTING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ORMATTING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ORMATTING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80"/>
          <w:szCs w:val="80"/>
          <w:u w:val="none"/>
          <w:shd w:fill="auto" w:val="clear"/>
          <w:vertAlign w:val="superscript"/>
          <w:rtl w:val="0"/>
        </w:rPr>
        <w:t xml:space="preserve">ORMATTING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Guide to data type and how to graph them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"/>
          <w:szCs w:val="24"/>
          <w:u w:val="none"/>
          <w:shd w:fill="auto" w:val="clear"/>
          <w:vertAlign w:val="baseline"/>
          <w:rtl w:val="0"/>
        </w:rPr>
        <w:t xml:space="preserve">Variables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40"/>
          <w:szCs w:val="4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40"/>
          <w:szCs w:val="40"/>
          <w:u w:val="none"/>
          <w:shd w:fill="auto" w:val="clear"/>
          <w:vertAlign w:val="superscript"/>
          <w:rtl w:val="0"/>
        </w:rPr>
        <w:t xml:space="preserve">Qualitative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"/>
          <w:szCs w:val="24"/>
          <w:u w:val="none"/>
          <w:shd w:fill="auto" w:val="clear"/>
          <w:vertAlign w:val="baseline"/>
          <w:rtl w:val="0"/>
        </w:rPr>
        <w:t xml:space="preserve">Quantitative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(categorical) (numerical)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.047998428344727"/>
          <w:szCs w:val="24.047998428344727"/>
          <w:u w:val="none"/>
          <w:shd w:fill="auto" w:val="clear"/>
          <w:vertAlign w:val="baseline"/>
          <w:rtl w:val="0"/>
        </w:rPr>
        <w:t xml:space="preserve">Ordinal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(can be ordered)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Satisfaction degree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.047998428344727"/>
          <w:szCs w:val="24.047998428344727"/>
          <w:u w:val="none"/>
          <w:shd w:fill="auto" w:val="clear"/>
          <w:vertAlign w:val="baseline"/>
          <w:rtl w:val="0"/>
        </w:rPr>
        <w:t xml:space="preserve">Nominal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(can’t be ordered)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States region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"/>
          <w:szCs w:val="24"/>
          <w:u w:val="none"/>
          <w:shd w:fill="auto" w:val="clear"/>
          <w:vertAlign w:val="baseline"/>
          <w:rtl w:val="0"/>
        </w:rPr>
        <w:t xml:space="preserve">Discrete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b44d"/>
          <w:sz w:val="24"/>
          <w:szCs w:val="24"/>
          <w:u w:val="none"/>
          <w:shd w:fill="auto" w:val="clear"/>
          <w:vertAlign w:val="baseline"/>
          <w:rtl w:val="0"/>
        </w:rPr>
        <w:t xml:space="preserve">Continuous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(limited value)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(unlimited value)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Children per family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Height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33.20000012715658"/>
          <w:szCs w:val="33.2000001271565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Bar chart Bar chart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Pie chart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Bubble chart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67998504638672"/>
          <w:szCs w:val="19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67998504638672"/>
          <w:szCs w:val="19.967998504638672"/>
          <w:u w:val="none"/>
          <w:shd w:fill="auto" w:val="clear"/>
          <w:vertAlign w:val="baseline"/>
          <w:rtl w:val="0"/>
        </w:rPr>
        <w:t xml:space="preserve">Line chart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67998504638672"/>
          <w:szCs w:val="19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Histogram Scatterplot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67998504638672"/>
          <w:szCs w:val="19.967998504638672"/>
          <w:u w:val="none"/>
          <w:shd w:fill="auto" w:val="clear"/>
          <w:vertAlign w:val="baseline"/>
          <w:rtl w:val="0"/>
        </w:rPr>
        <w:t xml:space="preserve">Boxplot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67998504638672"/>
          <w:szCs w:val="19.967998504638672"/>
          <w:u w:val="none"/>
          <w:shd w:fill="auto" w:val="clear"/>
          <w:vertAlign w:val="baseline"/>
          <w:rtl w:val="0"/>
        </w:rPr>
        <w:t xml:space="preserve">(most frequent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value)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Mean, median, Mean, sum &amp;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distribution, range standard deviation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eb1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&amp; standard deviation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Do’s and don’ts in data design &amp; visualization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Use one color to present each category.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Order data sets using logical hierarchy.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Use high contrast color combinations such as Red/Green or Blue/Yellow.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Use callouts to highlight important or interesting information.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Use 3D charts.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Visualize your data in a way that it’s easy for readers to compare values.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▪ Add chart junk.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Use more than 6 colors in a single layout.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▪ Use icons to enhance comprehension.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67998504638672"/>
          <w:szCs w:val="31.9679985046386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▪ Use italic, bold or underline text.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programming approach to visualize data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7.6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Generate plots from data according to their type (discrete, continuous ...)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Manage plot settings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Produce plots from data in a data frame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▪ Modify and customize a plot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▪ Create complex and fancy plot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6799850463867"/>
          <w:szCs w:val="55.967998504638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55.96799850463867"/>
          <w:szCs w:val="55.96799850463867"/>
          <w:u w:val="none"/>
          <w:shd w:fill="auto" w:val="clear"/>
          <w:vertAlign w:val="baseline"/>
          <w:rtl w:val="0"/>
        </w:rPr>
        <w:t xml:space="preserve">You managed to create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5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12799835205078"/>
          <w:szCs w:val="28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▪ 1D plots: Bar plots for discrete variables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▪ 1D plots: density plots and boxplots for continuous variables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▪ 1.5D: Layers &amp; Time series plots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▪ Plotting a summary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▪ 2D: Scatterplots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12799835205078"/>
          <w:szCs w:val="28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▪ Advanced customized and fancy plot : Bubble plot and an interactive plot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Visualisation 1 – El jadid Sara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59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6.800000000000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88.12800598144531"/>
          <w:szCs w:val="88.12800598144531"/>
          <w:u w:val="none"/>
          <w:shd w:fill="auto" w:val="clear"/>
          <w:vertAlign w:val="baseline"/>
          <w:rtl w:val="0"/>
        </w:rPr>
        <w:t xml:space="preserve">Data Visualisation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4b7f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 picture is worth a thousand of words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96"/>
          <w:szCs w:val="96"/>
          <w:u w:val="none"/>
          <w:shd w:fill="auto" w:val="clear"/>
          <w:vertAlign w:val="baseline"/>
          <w:rtl w:val="0"/>
        </w:rPr>
        <w:t xml:space="preserve">Thank you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August, 2020 CODATA-RDA Data Science School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