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30.4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48.04800033569336"/>
          <w:szCs w:val="48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64.12800598144531"/>
          <w:szCs w:val="64.12800598144531"/>
          <w:u w:val="none"/>
          <w:shd w:fill="auto" w:val="clear"/>
          <w:vertAlign w:val="baseline"/>
          <w:rtl w:val="0"/>
        </w:rPr>
        <w:t xml:space="preserve">Data Visualisation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48.04800033569336"/>
          <w:szCs w:val="48.04800033569336"/>
          <w:u w:val="none"/>
          <w:shd w:fill="auto" w:val="clear"/>
          <w:vertAlign w:val="baseline"/>
          <w:rtl w:val="0"/>
        </w:rPr>
        <w:t xml:space="preserve">1. Course Summary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El jadid Sara &lt;eljadidsara@gmail.com&gt;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6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</w:rPr>
        <w:sectPr>
          <w:pgSz w:h="15840" w:w="12240"/>
          <w:pgMar w:bottom="1440" w:top="1440" w:left="1440" w:right="1440" w:header="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  <w:rtl w:val="0"/>
        </w:rPr>
        <w:t xml:space="preserve">August, 2020 CODATA-RDA Data Science School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Brain refreshment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70c0"/>
          <w:sz w:val="36"/>
          <w:szCs w:val="36"/>
          <w:u w:val="none"/>
          <w:shd w:fill="auto" w:val="clear"/>
          <w:vertAlign w:val="baseline"/>
          <w:rtl w:val="0"/>
        </w:rPr>
        <w:t xml:space="preserve">❑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The science of visualisation: Humans are visual creatures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70c0"/>
          <w:sz w:val="36"/>
          <w:szCs w:val="36"/>
          <w:u w:val="none"/>
          <w:shd w:fill="auto" w:val="clear"/>
          <w:vertAlign w:val="baseline"/>
          <w:rtl w:val="0"/>
        </w:rPr>
        <w:t xml:space="preserve">❑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Visualisation makes data accessible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70c0"/>
          <w:sz w:val="36"/>
          <w:szCs w:val="36"/>
          <w:u w:val="none"/>
          <w:shd w:fill="auto" w:val="clear"/>
          <w:vertAlign w:val="baseline"/>
          <w:rtl w:val="0"/>
        </w:rPr>
        <w:t xml:space="preserve">❑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The four pillars of data visualisation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70c0"/>
          <w:sz w:val="36"/>
          <w:szCs w:val="36"/>
          <w:u w:val="none"/>
          <w:shd w:fill="auto" w:val="clear"/>
          <w:vertAlign w:val="baseline"/>
          <w:rtl w:val="0"/>
        </w:rPr>
        <w:t xml:space="preserve">❑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Choosing the right chart: know your data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0.79999999999995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70c0"/>
          <w:sz w:val="36"/>
          <w:szCs w:val="36"/>
          <w:u w:val="none"/>
          <w:shd w:fill="auto" w:val="clear"/>
          <w:vertAlign w:val="baseline"/>
          <w:rtl w:val="0"/>
        </w:rPr>
        <w:t xml:space="preserve">❑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Tools and tips: best practices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70c0"/>
          <w:sz w:val="36"/>
          <w:szCs w:val="36"/>
          <w:u w:val="none"/>
          <w:shd w:fill="auto" w:val="clear"/>
          <w:vertAlign w:val="baseline"/>
          <w:rtl w:val="0"/>
        </w:rPr>
        <w:t xml:space="preserve">❑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The programming part to visualise data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Visualisation 1 – El jadid Sara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81.59999999999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Visualisation 1 – El jadid Sara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Our brain is a pattern-detecting machine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5.20000000000005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We are extremely good at detecting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5959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patterns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5959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pattern violations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0.79999999999995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53.20000012715658"/>
          <w:szCs w:val="53.20000012715658"/>
          <w:u w:val="none"/>
          <w:shd w:fill="auto" w:val="clear"/>
          <w:vertAlign w:val="subscript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trends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subscript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53.20000012715658"/>
          <w:szCs w:val="53.20000012715658"/>
          <w:u w:val="none"/>
          <w:shd w:fill="auto" w:val="clear"/>
          <w:vertAlign w:val="subscript"/>
          <w:rtl w:val="0"/>
        </w:rPr>
        <w:t xml:space="preserve">gaps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subscript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53.20000012715658"/>
          <w:szCs w:val="53.20000012715658"/>
          <w:u w:val="none"/>
          <w:shd w:fill="auto" w:val="clear"/>
          <w:vertAlign w:val="subscript"/>
          <w:rtl w:val="0"/>
        </w:rPr>
        <w:t xml:space="preserve">outliers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08.8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Visualisation makes data accessible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Show the data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Induce thinking about the substance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9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Avoid distorting what the data has to say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Present many numbers in a small space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9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Make large data sets coherent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Encourage the eye to make comparisons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9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▪ Reveal data at several levels of detail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Visualisation 1 – El jadid Sara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1. Purpose - why this visualization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2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For the creators: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0.79999999999995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Why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am I doing this visualization?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▪ Who is it for?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9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What do they need to understand?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What actions do you need to enable?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9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▪ How it will be consumed?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What is the most important takeaway message?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4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Visualisation 1 – El jadid Sara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URPOSE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6799850463867"/>
          <w:szCs w:val="55.96799850463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6799850463867"/>
          <w:szCs w:val="55.96799850463867"/>
          <w:u w:val="none"/>
          <w:shd w:fill="auto" w:val="clear"/>
          <w:vertAlign w:val="baseline"/>
          <w:rtl w:val="0"/>
        </w:rPr>
        <w:t xml:space="preserve">2. Content - what to visualize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24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What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data matters?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What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relationships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(in the data) matter?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9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Informed by the purpose!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4.4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▪ What’s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excluded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is as important as what’s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included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25.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Visualisation 1 – El jadid Sara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URPOSE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ONTENT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ONTENT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ONTENT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3. Structure - how to visualize it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1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How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can the most important data and relationships be revealed the best?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9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Choose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meaningful layout and axes!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Use both axes (both, not three..)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9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Informed by purpose and content!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90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Visualisation 1 – El jadid Sara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7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URPOSE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ONTENT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ONTENT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.08000055948894"/>
          <w:szCs w:val="80.08000055948894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.04800033569336"/>
          <w:szCs w:val="48.0480003356933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.08000055948894"/>
          <w:szCs w:val="80.08000055948894"/>
          <w:u w:val="none"/>
          <w:shd w:fill="auto" w:val="clear"/>
          <w:vertAlign w:val="superscript"/>
          <w:rtl w:val="0"/>
        </w:rPr>
        <w:t xml:space="preserve">TRUCTURE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.08000055948894"/>
          <w:szCs w:val="80.08000055948894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.04800033569336"/>
          <w:szCs w:val="48.0480003356933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.08000055948894"/>
          <w:szCs w:val="80.08000055948894"/>
          <w:u w:val="none"/>
          <w:shd w:fill="auto" w:val="clear"/>
          <w:vertAlign w:val="superscript"/>
          <w:rtl w:val="0"/>
        </w:rPr>
        <w:t xml:space="preserve">TRUCTURE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.08000055948894"/>
          <w:szCs w:val="80.08000055948894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.04800033569336"/>
          <w:szCs w:val="48.0480003356933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.08000055948894"/>
          <w:szCs w:val="80.08000055948894"/>
          <w:u w:val="none"/>
          <w:shd w:fill="auto" w:val="clear"/>
          <w:vertAlign w:val="superscript"/>
          <w:rtl w:val="0"/>
        </w:rPr>
        <w:t xml:space="preserve">TRUCTURE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.08000055948894"/>
          <w:szCs w:val="80.08000055948894"/>
          <w:u w:val="none"/>
          <w:shd w:fill="auto" w:val="clear"/>
          <w:vertAlign w:val="superscript"/>
        </w:rPr>
        <w:sectPr>
          <w:type w:val="continuous"/>
          <w:pgSz w:h="15840" w:w="12240"/>
          <w:pgMar w:bottom="1440" w:top="1440" w:left="1440" w:right="1440" w:header="0" w:footer="720"/>
          <w:cols w:equalWidth="0" w:num="2">
            <w:col w:space="80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.04800033569336"/>
          <w:szCs w:val="48.0480003356933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.08000055948894"/>
          <w:szCs w:val="80.08000055948894"/>
          <w:u w:val="none"/>
          <w:shd w:fill="auto" w:val="clear"/>
          <w:vertAlign w:val="superscript"/>
          <w:rtl w:val="0"/>
        </w:rPr>
        <w:t xml:space="preserve">TRUCTURE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4. Formatting - how to make it appealing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7.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How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it should look and feel?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▪ How will it be consumed?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9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1">
            <w:col w:space="0" w:w="122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Makes data and relationships accessible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Makes importance visible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9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Informed by purpose, content and structure!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4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Visualisation 1 – El jadid Sara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URPOSE 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ONTENT 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ONTENT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ONTENT 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TRUCTURE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TRUCTURE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TRUCTURE 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ORMATTING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ORMATTING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ORMATTING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</w:rPr>
        <w:sectPr>
          <w:type w:val="continuous"/>
          <w:pgSz w:h="15840" w:w="12240"/>
          <w:pgMar w:bottom="1440" w:top="1440" w:left="1440" w:right="1440" w:header="0" w:footer="720"/>
          <w:cols w:equalWidth="0" w:num="2">
            <w:col w:space="80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8"/>
          <w:szCs w:val="48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80"/>
          <w:szCs w:val="80"/>
          <w:u w:val="none"/>
          <w:shd w:fill="auto" w:val="clear"/>
          <w:vertAlign w:val="superscript"/>
          <w:rtl w:val="0"/>
        </w:rPr>
        <w:t xml:space="preserve">ORMATTING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Guide to data type and how to graph them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fb44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fb44d"/>
          <w:sz w:val="24"/>
          <w:szCs w:val="24"/>
          <w:u w:val="none"/>
          <w:shd w:fill="auto" w:val="clear"/>
          <w:vertAlign w:val="baseline"/>
          <w:rtl w:val="0"/>
        </w:rPr>
        <w:t xml:space="preserve">Variables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fb44d"/>
          <w:sz w:val="40"/>
          <w:szCs w:val="4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fb44d"/>
          <w:sz w:val="40"/>
          <w:szCs w:val="40"/>
          <w:u w:val="none"/>
          <w:shd w:fill="auto" w:val="clear"/>
          <w:vertAlign w:val="superscript"/>
          <w:rtl w:val="0"/>
        </w:rPr>
        <w:t xml:space="preserve">Qualitative 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fb44d"/>
          <w:sz w:val="24"/>
          <w:szCs w:val="24"/>
          <w:u w:val="none"/>
          <w:shd w:fill="auto" w:val="clear"/>
          <w:vertAlign w:val="baseline"/>
          <w:rtl w:val="0"/>
        </w:rPr>
        <w:t xml:space="preserve">Quantitative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(categorical) (numerical)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fb44d"/>
          <w:sz w:val="24.047998428344727"/>
          <w:szCs w:val="24.047998428344727"/>
          <w:u w:val="none"/>
          <w:shd w:fill="auto" w:val="clear"/>
          <w:vertAlign w:val="baseline"/>
          <w:rtl w:val="0"/>
        </w:rPr>
        <w:t xml:space="preserve">Ordinal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(can be ordered)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Satisfaction degree 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1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fb44d"/>
          <w:sz w:val="24.047998428344727"/>
          <w:szCs w:val="24.047998428344727"/>
          <w:u w:val="none"/>
          <w:shd w:fill="auto" w:val="clear"/>
          <w:vertAlign w:val="baseline"/>
          <w:rtl w:val="0"/>
        </w:rPr>
        <w:t xml:space="preserve">Nominal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(can’t be ordered)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States region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fb44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fb44d"/>
          <w:sz w:val="24"/>
          <w:szCs w:val="24"/>
          <w:u w:val="none"/>
          <w:shd w:fill="auto" w:val="clear"/>
          <w:vertAlign w:val="baseline"/>
          <w:rtl w:val="0"/>
        </w:rPr>
        <w:t xml:space="preserve">Discrete 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fb44d"/>
          <w:sz w:val="24"/>
          <w:szCs w:val="24"/>
          <w:u w:val="none"/>
          <w:shd w:fill="auto" w:val="clear"/>
          <w:vertAlign w:val="baseline"/>
          <w:rtl w:val="0"/>
        </w:rPr>
        <w:t xml:space="preserve">Continuous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(limited value) 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(unlimited value)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Children per family 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Height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33.20000012715658"/>
          <w:szCs w:val="33.20000012715658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Bar chart Bar chart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33.20000012715658"/>
          <w:szCs w:val="33.20000012715658"/>
          <w:u w:val="none"/>
          <w:shd w:fill="auto" w:val="clear"/>
          <w:vertAlign w:val="superscript"/>
          <w:rtl w:val="0"/>
        </w:rPr>
        <w:t xml:space="preserve">Pie chart 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Bubble chart 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67998504638672"/>
          <w:szCs w:val="19.9679985046386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67998504638672"/>
          <w:szCs w:val="19.967998504638672"/>
          <w:u w:val="none"/>
          <w:shd w:fill="auto" w:val="clear"/>
          <w:vertAlign w:val="baseline"/>
          <w:rtl w:val="0"/>
        </w:rPr>
        <w:t xml:space="preserve">Line chart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67998504638672"/>
          <w:szCs w:val="19.9679985046386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Histogram Scatterplot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67998504638672"/>
          <w:szCs w:val="19.967998504638672"/>
          <w:u w:val="none"/>
          <w:shd w:fill="auto" w:val="clear"/>
          <w:vertAlign w:val="baseline"/>
          <w:rtl w:val="0"/>
        </w:rPr>
        <w:t xml:space="preserve">Boxplot 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Mode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67998504638672"/>
          <w:szCs w:val="19.967998504638672"/>
          <w:u w:val="none"/>
          <w:shd w:fill="auto" w:val="clear"/>
          <w:vertAlign w:val="baseline"/>
          <w:rtl w:val="0"/>
        </w:rPr>
        <w:t xml:space="preserve">(most frequent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value) 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Mean, median, Mean, sum &amp;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distribution, range standard deviation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eb15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&amp; standard deviation 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Visualisation 1 – El jadid Sara 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9 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6799850463867"/>
          <w:szCs w:val="55.96799850463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6799850463867"/>
          <w:szCs w:val="55.96799850463867"/>
          <w:u w:val="none"/>
          <w:shd w:fill="auto" w:val="clear"/>
          <w:vertAlign w:val="baseline"/>
          <w:rtl w:val="0"/>
        </w:rPr>
        <w:t xml:space="preserve">Do’s and don’ts in data design &amp; visualization 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8761d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761d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▪ Use one color to present each category.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8761d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761d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▪ Order data sets using logical hierarchy. 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▪ Use high contrast color combinations such as Red/Green or Blue/Yellow. 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8761d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761d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▪ Use callouts to highlight important or interesting information. 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▪ Use 3D charts. 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8761d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761d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▪ Visualize your data in a way that it’s easy for readers to compare values. 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967998504638672"/>
          <w:szCs w:val="31.9679985046386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967998504638672"/>
          <w:szCs w:val="31.967998504638672"/>
          <w:u w:val="none"/>
          <w:shd w:fill="auto" w:val="clear"/>
          <w:vertAlign w:val="baseline"/>
          <w:rtl w:val="0"/>
        </w:rPr>
        <w:t xml:space="preserve">▪ Add chart junk. 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▪ Use more than 6 colors in a single layout. 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8761d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761d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▪ Use icons to enhance comprehension. 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967998504638672"/>
          <w:szCs w:val="31.9679985046386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967998504638672"/>
          <w:szCs w:val="31.967998504638672"/>
          <w:u w:val="none"/>
          <w:shd w:fill="auto" w:val="clear"/>
          <w:vertAlign w:val="baseline"/>
          <w:rtl w:val="0"/>
        </w:rPr>
        <w:t xml:space="preserve">▪ Use italic, bold or underline text. 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Visualisation 1 – El jadid Sara 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10 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The programming approach to visualize data 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37.6000000000001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Generate plots from data according to their type (discrete, continuous ...) 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▪ Manage plot settings 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Produce plots from data in a data frame 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"/>
          <w:szCs w:val="36"/>
          <w:u w:val="none"/>
          <w:shd w:fill="auto" w:val="clear"/>
          <w:vertAlign w:val="baseline"/>
          <w:rtl w:val="0"/>
        </w:rPr>
        <w:t xml:space="preserve">▪ Modify and customize a plot 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▪ Create complex and fancy plot 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91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Visualisation 1 – El jadid Sara 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11 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6799850463867"/>
          <w:szCs w:val="55.96799850463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55.96799850463867"/>
          <w:szCs w:val="55.96799850463867"/>
          <w:u w:val="none"/>
          <w:shd w:fill="auto" w:val="clear"/>
          <w:vertAlign w:val="baseline"/>
          <w:rtl w:val="0"/>
        </w:rPr>
        <w:t xml:space="preserve">You managed to create 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5.199999999999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28.12799835205078"/>
          <w:szCs w:val="28.127998352050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28.12799835205078"/>
          <w:szCs w:val="28.12799835205078"/>
          <w:u w:val="none"/>
          <w:shd w:fill="auto" w:val="clear"/>
          <w:vertAlign w:val="baseline"/>
          <w:rtl w:val="0"/>
        </w:rPr>
        <w:t xml:space="preserve">▪ 1D plots: Bar plots for discrete variables 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80000000000000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▪ 1D plots: density plots and boxplots for continuous variables 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80000000000000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▪ 1.5D: Layers &amp; Time series plots 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80000000000000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▪ Plotting a summary 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80000000000000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▪ 2D: Scatterplots 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80000000000000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28.12799835205078"/>
          <w:szCs w:val="28.127998352050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sz w:val="28.12799835205078"/>
          <w:szCs w:val="28.12799835205078"/>
          <w:u w:val="none"/>
          <w:shd w:fill="auto" w:val="clear"/>
          <w:vertAlign w:val="baseline"/>
          <w:rtl w:val="0"/>
        </w:rPr>
        <w:t xml:space="preserve">▪ Advanced customized and fancy plot : Bubble plot and an interactive plot 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88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Visualisation 1 – El jadid Sara 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1">
            <w:col w:space="0" w:w="12240"/>
          </w:cols>
        </w:sect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95959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12 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76.8000000000002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96"/>
          <w:szCs w:val="9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88.12800598144531"/>
          <w:szCs w:val="88.12800598144531"/>
          <w:u w:val="none"/>
          <w:shd w:fill="auto" w:val="clear"/>
          <w:vertAlign w:val="baseline"/>
          <w:rtl w:val="0"/>
        </w:rPr>
        <w:t xml:space="preserve">Data Visualisation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94b7f0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A picture is worth a thousand of words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96"/>
          <w:szCs w:val="96"/>
          <w:u w:val="none"/>
          <w:shd w:fill="auto" w:val="clear"/>
          <w:vertAlign w:val="baseline"/>
          <w:rtl w:val="0"/>
        </w:rPr>
        <w:t xml:space="preserve">Thank you 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1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  <w:rtl w:val="0"/>
        </w:rPr>
        <w:t xml:space="preserve">August, 2020 CODATA-RDA Data Science School </w:t>
      </w:r>
    </w:p>
    <w:sectPr>
      <w:type w:val="continuous"/>
      <w:pgSz w:h="15840" w:w="12240"/>
      <w:pgMar w:bottom="1440" w:top="1440" w:left="1440" w:right="1440" w:header="0" w:footer="720"/>
      <w:cols w:equalWidth="0" w:num="1">
        <w:col w:space="0" w:w="122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